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913F07" w14:textId="3DACD364" w:rsidR="0032361C" w:rsidRPr="00E7186C" w:rsidRDefault="006007F2" w:rsidP="0032361C">
      <w:pPr>
        <w:pStyle w:val="Plain"/>
        <w:jc w:val="center"/>
        <w:rPr>
          <w:rFonts w:asciiTheme="majorBidi" w:hAnsiTheme="majorBidi" w:cstheme="majorBidi"/>
          <w:b/>
          <w:bCs/>
          <w:sz w:val="20"/>
          <w:szCs w:val="20"/>
        </w:rPr>
      </w:pPr>
      <w:r>
        <w:rPr>
          <w:rFonts w:asciiTheme="majorBidi" w:hAnsiTheme="majorBidi" w:cstheme="majorBidi"/>
          <w:b/>
          <w:bCs/>
          <w:sz w:val="20"/>
          <w:szCs w:val="20"/>
        </w:rPr>
        <w:t>Logo</w:t>
      </w:r>
      <w:r w:rsidR="000C2F07" w:rsidRPr="00E7186C">
        <w:rPr>
          <w:rFonts w:asciiTheme="majorBidi" w:hAnsiTheme="majorBidi" w:cstheme="majorBidi"/>
          <w:b/>
          <w:bCs/>
          <w:sz w:val="20"/>
          <w:szCs w:val="20"/>
        </w:rPr>
        <w:t xml:space="preserve"> Usage Guidelines</w:t>
      </w:r>
    </w:p>
    <w:p w14:paraId="782BD1FF" w14:textId="57058CFB" w:rsidR="0032361C" w:rsidRPr="00F0175E" w:rsidRDefault="000C2F07" w:rsidP="006D5A38">
      <w:pPr>
        <w:numPr>
          <w:ilvl w:val="0"/>
          <w:numId w:val="15"/>
        </w:numPr>
        <w:spacing w:after="240"/>
        <w:rPr>
          <w:rFonts w:asciiTheme="majorBidi" w:hAnsiTheme="majorBidi" w:cstheme="majorBidi"/>
          <w:sz w:val="20"/>
          <w:szCs w:val="20"/>
        </w:rPr>
      </w:pPr>
      <w:r w:rsidRPr="00E7186C">
        <w:rPr>
          <w:rFonts w:asciiTheme="majorBidi" w:hAnsiTheme="majorBidi" w:cstheme="majorBidi"/>
          <w:sz w:val="20"/>
          <w:szCs w:val="20"/>
          <w:u w:val="single"/>
        </w:rPr>
        <w:t>General</w:t>
      </w:r>
      <w:r w:rsidRPr="00E7186C">
        <w:rPr>
          <w:rFonts w:asciiTheme="majorBidi" w:hAnsiTheme="majorBidi" w:cstheme="majorBidi"/>
          <w:sz w:val="20"/>
          <w:szCs w:val="20"/>
        </w:rPr>
        <w:t xml:space="preserve">.  </w:t>
      </w:r>
      <w:r w:rsidR="006007F2">
        <w:rPr>
          <w:rFonts w:asciiTheme="majorBidi" w:hAnsiTheme="majorBidi" w:cstheme="majorBidi"/>
          <w:sz w:val="20"/>
          <w:szCs w:val="20"/>
        </w:rPr>
        <w:t xml:space="preserve">The Spock </w:t>
      </w:r>
      <w:r w:rsidR="0078142F">
        <w:rPr>
          <w:rFonts w:asciiTheme="majorBidi" w:hAnsiTheme="majorBidi" w:cstheme="majorBidi"/>
          <w:sz w:val="20"/>
          <w:szCs w:val="20"/>
        </w:rPr>
        <w:t xml:space="preserve">Framework Project (the “Company”) logo and trademark, </w:t>
      </w:r>
      <w:r w:rsidR="0089697D">
        <w:rPr>
          <w:rFonts w:asciiTheme="majorBidi" w:hAnsiTheme="majorBidi" w:cstheme="majorBidi"/>
          <w:sz w:val="20"/>
          <w:szCs w:val="20"/>
        </w:rPr>
        <w:t>a copy</w:t>
      </w:r>
      <w:r w:rsidR="0078142F">
        <w:rPr>
          <w:rFonts w:asciiTheme="majorBidi" w:hAnsiTheme="majorBidi" w:cstheme="majorBidi"/>
          <w:sz w:val="20"/>
          <w:szCs w:val="20"/>
        </w:rPr>
        <w:t xml:space="preserve"> of which is attached hereto as </w:t>
      </w:r>
      <w:r w:rsidR="0078142F" w:rsidRPr="0089697D">
        <w:rPr>
          <w:rFonts w:asciiTheme="majorBidi" w:hAnsiTheme="majorBidi" w:cstheme="majorBidi"/>
          <w:sz w:val="20"/>
          <w:szCs w:val="20"/>
          <w:u w:val="single"/>
        </w:rPr>
        <w:t>Annex A</w:t>
      </w:r>
      <w:r w:rsidR="0078142F">
        <w:rPr>
          <w:rFonts w:asciiTheme="majorBidi" w:hAnsiTheme="majorBidi" w:cstheme="majorBidi"/>
          <w:sz w:val="20"/>
          <w:szCs w:val="20"/>
        </w:rPr>
        <w:t xml:space="preserve"> (the “Logo”),</w:t>
      </w:r>
      <w:r w:rsidRPr="00E7186C">
        <w:rPr>
          <w:rFonts w:asciiTheme="majorBidi" w:hAnsiTheme="majorBidi" w:cstheme="majorBidi"/>
          <w:sz w:val="20"/>
          <w:szCs w:val="20"/>
        </w:rPr>
        <w:t xml:space="preserve"> </w:t>
      </w:r>
      <w:r w:rsidR="0078142F">
        <w:rPr>
          <w:rFonts w:asciiTheme="majorBidi" w:hAnsiTheme="majorBidi" w:cstheme="majorBidi"/>
          <w:sz w:val="20"/>
          <w:szCs w:val="20"/>
        </w:rPr>
        <w:t>shall</w:t>
      </w:r>
      <w:r w:rsidRPr="00E7186C">
        <w:rPr>
          <w:rFonts w:asciiTheme="majorBidi" w:hAnsiTheme="majorBidi" w:cstheme="majorBidi"/>
          <w:sz w:val="20"/>
          <w:szCs w:val="20"/>
        </w:rPr>
        <w:t xml:space="preserve"> be used only as </w:t>
      </w:r>
      <w:r w:rsidR="0078142F">
        <w:rPr>
          <w:rFonts w:asciiTheme="majorBidi" w:hAnsiTheme="majorBidi" w:cstheme="majorBidi"/>
          <w:sz w:val="20"/>
          <w:szCs w:val="20"/>
        </w:rPr>
        <w:t>set forth and under the</w:t>
      </w:r>
      <w:r w:rsidRPr="00E7186C">
        <w:rPr>
          <w:rFonts w:asciiTheme="majorBidi" w:hAnsiTheme="majorBidi" w:cstheme="majorBidi"/>
          <w:sz w:val="20"/>
          <w:szCs w:val="20"/>
        </w:rPr>
        <w:t xml:space="preserve"> terms and conditions and for </w:t>
      </w:r>
      <w:r w:rsidRPr="00F0175E">
        <w:rPr>
          <w:rFonts w:asciiTheme="majorBidi" w:hAnsiTheme="majorBidi" w:cstheme="majorBidi"/>
          <w:sz w:val="20"/>
          <w:szCs w:val="20"/>
        </w:rPr>
        <w:t xml:space="preserve">the purposes described </w:t>
      </w:r>
      <w:r w:rsidR="006D5A38" w:rsidRPr="00F0175E">
        <w:rPr>
          <w:rFonts w:asciiTheme="majorBidi" w:hAnsiTheme="majorBidi" w:cstheme="majorBidi"/>
          <w:sz w:val="20"/>
          <w:szCs w:val="20"/>
        </w:rPr>
        <w:t>herein</w:t>
      </w:r>
      <w:r w:rsidRPr="00F0175E">
        <w:rPr>
          <w:rFonts w:asciiTheme="majorBidi" w:hAnsiTheme="majorBidi" w:cstheme="majorBidi"/>
          <w:sz w:val="20"/>
          <w:szCs w:val="20"/>
        </w:rPr>
        <w:t xml:space="preserve">.  The party </w:t>
      </w:r>
      <w:r w:rsidR="006D5A38" w:rsidRPr="00F0175E">
        <w:rPr>
          <w:rFonts w:asciiTheme="majorBidi" w:hAnsiTheme="majorBidi" w:cstheme="majorBidi"/>
          <w:sz w:val="20"/>
          <w:szCs w:val="20"/>
        </w:rPr>
        <w:t xml:space="preserve">receiving these </w:t>
      </w:r>
      <w:r w:rsidR="0078142F">
        <w:rPr>
          <w:rFonts w:asciiTheme="majorBidi" w:hAnsiTheme="majorBidi" w:cstheme="majorBidi"/>
          <w:sz w:val="20"/>
          <w:szCs w:val="20"/>
        </w:rPr>
        <w:t>Logo</w:t>
      </w:r>
      <w:r w:rsidR="006D5A38" w:rsidRPr="00F0175E">
        <w:rPr>
          <w:rFonts w:asciiTheme="majorBidi" w:hAnsiTheme="majorBidi" w:cstheme="majorBidi"/>
          <w:sz w:val="20"/>
          <w:szCs w:val="20"/>
        </w:rPr>
        <w:t xml:space="preserve"> Usage Guidelines (“Guidelines”)</w:t>
      </w:r>
      <w:r w:rsidRPr="00F0175E">
        <w:rPr>
          <w:rFonts w:asciiTheme="majorBidi" w:hAnsiTheme="majorBidi" w:cstheme="majorBidi"/>
          <w:sz w:val="20"/>
          <w:szCs w:val="20"/>
        </w:rPr>
        <w:t xml:space="preserve"> </w:t>
      </w:r>
      <w:r w:rsidR="00CC6D1E">
        <w:rPr>
          <w:rFonts w:asciiTheme="majorBidi" w:hAnsiTheme="majorBidi" w:cstheme="majorBidi"/>
          <w:sz w:val="20"/>
          <w:szCs w:val="20"/>
        </w:rPr>
        <w:t xml:space="preserve">or using the Logo </w:t>
      </w:r>
      <w:r w:rsidRPr="00F0175E">
        <w:rPr>
          <w:rFonts w:asciiTheme="majorBidi" w:hAnsiTheme="majorBidi" w:cstheme="majorBidi"/>
          <w:sz w:val="20"/>
          <w:szCs w:val="20"/>
        </w:rPr>
        <w:t xml:space="preserve">shall be referred to as “Licensee.”  </w:t>
      </w:r>
      <w:r w:rsidR="006D5A38" w:rsidRPr="00F0175E">
        <w:rPr>
          <w:sz w:val="20"/>
          <w:szCs w:val="20"/>
        </w:rPr>
        <w:t xml:space="preserve">Licensee </w:t>
      </w:r>
      <w:r w:rsidR="0078142F">
        <w:rPr>
          <w:sz w:val="20"/>
          <w:szCs w:val="20"/>
        </w:rPr>
        <w:t>may use the Logo as set forth in these Guidelines and</w:t>
      </w:r>
      <w:r w:rsidR="006D5A38" w:rsidRPr="00F0175E">
        <w:rPr>
          <w:sz w:val="20"/>
          <w:szCs w:val="20"/>
        </w:rPr>
        <w:t xml:space="preserve"> agrees that </w:t>
      </w:r>
      <w:r w:rsidR="0078142F">
        <w:rPr>
          <w:rFonts w:asciiTheme="majorBidi" w:hAnsiTheme="majorBidi" w:cstheme="majorBidi"/>
          <w:sz w:val="20"/>
          <w:szCs w:val="20"/>
        </w:rPr>
        <w:t xml:space="preserve">Gradle, Inc. </w:t>
      </w:r>
      <w:r w:rsidR="00B55E86">
        <w:rPr>
          <w:rFonts w:asciiTheme="majorBidi" w:hAnsiTheme="majorBidi" w:cstheme="majorBidi"/>
          <w:sz w:val="20"/>
          <w:szCs w:val="20"/>
        </w:rPr>
        <w:t xml:space="preserve">(“Gradle”) </w:t>
      </w:r>
      <w:r w:rsidR="0078142F">
        <w:rPr>
          <w:rFonts w:asciiTheme="majorBidi" w:hAnsiTheme="majorBidi" w:cstheme="majorBidi"/>
          <w:sz w:val="20"/>
          <w:szCs w:val="20"/>
        </w:rPr>
        <w:t xml:space="preserve">and the Company each </w:t>
      </w:r>
      <w:r w:rsidR="006D5A38" w:rsidRPr="00F0175E">
        <w:rPr>
          <w:sz w:val="20"/>
          <w:szCs w:val="20"/>
        </w:rPr>
        <w:t xml:space="preserve">has the subsequent right to inspect the use of the </w:t>
      </w:r>
      <w:r w:rsidR="0078142F">
        <w:rPr>
          <w:sz w:val="20"/>
          <w:szCs w:val="20"/>
        </w:rPr>
        <w:t>Logo</w:t>
      </w:r>
      <w:r w:rsidR="006D5A38" w:rsidRPr="00F0175E">
        <w:rPr>
          <w:sz w:val="20"/>
          <w:szCs w:val="20"/>
        </w:rPr>
        <w:t xml:space="preserve"> to ensure that such uses are permitted under these Guidelines.  </w:t>
      </w:r>
      <w:r w:rsidR="0078142F">
        <w:rPr>
          <w:sz w:val="20"/>
          <w:szCs w:val="20"/>
        </w:rPr>
        <w:t>All uses of the Logo shall comply with</w:t>
      </w:r>
      <w:r w:rsidRPr="00F0175E">
        <w:rPr>
          <w:rFonts w:asciiTheme="majorBidi" w:hAnsiTheme="majorBidi" w:cstheme="majorBidi"/>
          <w:sz w:val="20"/>
          <w:szCs w:val="20"/>
        </w:rPr>
        <w:t xml:space="preserve"> the following</w:t>
      </w:r>
      <w:r w:rsidR="006D5A38" w:rsidRPr="00F0175E">
        <w:rPr>
          <w:rFonts w:asciiTheme="majorBidi" w:hAnsiTheme="majorBidi" w:cstheme="majorBidi"/>
          <w:sz w:val="20"/>
          <w:szCs w:val="20"/>
        </w:rPr>
        <w:t>:</w:t>
      </w:r>
    </w:p>
    <w:p w14:paraId="4424178D" w14:textId="79ACC15C" w:rsidR="0032361C" w:rsidRPr="00F0175E" w:rsidRDefault="000C2F07" w:rsidP="0032361C">
      <w:pPr>
        <w:numPr>
          <w:ilvl w:val="0"/>
          <w:numId w:val="15"/>
        </w:numPr>
        <w:spacing w:after="240"/>
        <w:rPr>
          <w:rFonts w:asciiTheme="majorBidi" w:hAnsiTheme="majorBidi" w:cstheme="majorBidi"/>
          <w:sz w:val="20"/>
          <w:szCs w:val="20"/>
        </w:rPr>
      </w:pPr>
      <w:r w:rsidRPr="00F0175E">
        <w:rPr>
          <w:rFonts w:asciiTheme="majorBidi" w:hAnsiTheme="majorBidi" w:cstheme="majorBidi"/>
          <w:sz w:val="20"/>
          <w:szCs w:val="20"/>
          <w:u w:val="single"/>
        </w:rPr>
        <w:t>Appearance of Logos</w:t>
      </w:r>
      <w:r w:rsidRPr="00F0175E">
        <w:rPr>
          <w:rFonts w:asciiTheme="majorBidi" w:hAnsiTheme="majorBidi" w:cstheme="majorBidi"/>
          <w:sz w:val="20"/>
          <w:szCs w:val="20"/>
        </w:rPr>
        <w:t xml:space="preserve">.  Licensee shall ensure that the presentation of the </w:t>
      </w:r>
      <w:r w:rsidR="0078142F">
        <w:rPr>
          <w:rFonts w:asciiTheme="majorBidi" w:hAnsiTheme="majorBidi" w:cstheme="majorBidi"/>
          <w:sz w:val="20"/>
          <w:szCs w:val="20"/>
        </w:rPr>
        <w:t>Logo</w:t>
      </w:r>
      <w:r w:rsidRPr="00F0175E">
        <w:rPr>
          <w:rFonts w:asciiTheme="majorBidi" w:hAnsiTheme="majorBidi" w:cstheme="majorBidi"/>
          <w:sz w:val="20"/>
          <w:szCs w:val="20"/>
        </w:rPr>
        <w:t xml:space="preserve"> shall be consistent with </w:t>
      </w:r>
      <w:r w:rsidR="0078142F">
        <w:rPr>
          <w:rFonts w:asciiTheme="majorBidi" w:hAnsiTheme="majorBidi" w:cstheme="majorBidi"/>
          <w:sz w:val="20"/>
          <w:szCs w:val="20"/>
        </w:rPr>
        <w:t xml:space="preserve">the Company’s </w:t>
      </w:r>
      <w:r w:rsidRPr="00F0175E">
        <w:rPr>
          <w:rFonts w:asciiTheme="majorBidi" w:hAnsiTheme="majorBidi" w:cstheme="majorBidi"/>
          <w:sz w:val="20"/>
          <w:szCs w:val="20"/>
        </w:rPr>
        <w:t xml:space="preserve">use of the </w:t>
      </w:r>
      <w:r w:rsidR="0078142F">
        <w:rPr>
          <w:rFonts w:asciiTheme="majorBidi" w:hAnsiTheme="majorBidi" w:cstheme="majorBidi"/>
          <w:sz w:val="20"/>
          <w:szCs w:val="20"/>
        </w:rPr>
        <w:t>Logo</w:t>
      </w:r>
      <w:r w:rsidRPr="00F0175E">
        <w:rPr>
          <w:rFonts w:asciiTheme="majorBidi" w:hAnsiTheme="majorBidi" w:cstheme="majorBidi"/>
          <w:sz w:val="20"/>
          <w:szCs w:val="20"/>
        </w:rPr>
        <w:t xml:space="preserve"> in comparable media.</w:t>
      </w:r>
    </w:p>
    <w:p w14:paraId="4FFA757C" w14:textId="0C3B7A7C" w:rsidR="0032361C" w:rsidRPr="00E7186C" w:rsidRDefault="000C2F07" w:rsidP="0032361C">
      <w:pPr>
        <w:numPr>
          <w:ilvl w:val="0"/>
          <w:numId w:val="15"/>
        </w:numPr>
        <w:spacing w:after="240"/>
        <w:rPr>
          <w:rFonts w:asciiTheme="majorBidi" w:hAnsiTheme="majorBidi" w:cstheme="majorBidi"/>
          <w:sz w:val="20"/>
          <w:szCs w:val="20"/>
        </w:rPr>
      </w:pPr>
      <w:r w:rsidRPr="00F0175E">
        <w:rPr>
          <w:rFonts w:asciiTheme="majorBidi" w:hAnsiTheme="majorBidi" w:cstheme="majorBidi"/>
          <w:sz w:val="20"/>
          <w:szCs w:val="20"/>
          <w:u w:val="single"/>
        </w:rPr>
        <w:t>Appearance</w:t>
      </w:r>
      <w:r w:rsidRPr="00F0175E">
        <w:rPr>
          <w:rFonts w:asciiTheme="majorBidi" w:hAnsiTheme="majorBidi" w:cstheme="majorBidi"/>
          <w:sz w:val="20"/>
          <w:szCs w:val="20"/>
        </w:rPr>
        <w:t>.</w:t>
      </w:r>
      <w:r w:rsidR="006D5A38" w:rsidRPr="00F0175E">
        <w:rPr>
          <w:rFonts w:asciiTheme="majorBidi" w:hAnsiTheme="majorBidi" w:cstheme="majorBidi"/>
          <w:sz w:val="20"/>
          <w:szCs w:val="20"/>
        </w:rPr>
        <w:t xml:space="preserve"> </w:t>
      </w:r>
      <w:r w:rsidRPr="00F0175E">
        <w:rPr>
          <w:rFonts w:asciiTheme="majorBidi" w:hAnsiTheme="majorBidi" w:cstheme="majorBidi"/>
          <w:sz w:val="20"/>
          <w:szCs w:val="20"/>
        </w:rPr>
        <w:t xml:space="preserve"> From time to time, </w:t>
      </w:r>
      <w:r w:rsidR="0078142F">
        <w:rPr>
          <w:rFonts w:asciiTheme="majorBidi" w:hAnsiTheme="majorBidi" w:cstheme="majorBidi"/>
          <w:sz w:val="20"/>
          <w:szCs w:val="20"/>
        </w:rPr>
        <w:t>the Company m</w:t>
      </w:r>
      <w:r w:rsidRPr="00F0175E">
        <w:rPr>
          <w:rFonts w:asciiTheme="majorBidi" w:hAnsiTheme="majorBidi" w:cstheme="majorBidi"/>
          <w:sz w:val="20"/>
          <w:szCs w:val="20"/>
        </w:rPr>
        <w:t xml:space="preserve">ay provide Licensee with guidelines for the size, typeface, </w:t>
      </w:r>
      <w:proofErr w:type="gramStart"/>
      <w:r w:rsidRPr="00F0175E">
        <w:rPr>
          <w:rFonts w:asciiTheme="majorBidi" w:hAnsiTheme="majorBidi" w:cstheme="majorBidi"/>
          <w:sz w:val="20"/>
          <w:szCs w:val="20"/>
        </w:rPr>
        <w:t>co</w:t>
      </w:r>
      <w:r w:rsidRPr="00F0175E">
        <w:rPr>
          <w:rFonts w:asciiTheme="majorBidi" w:hAnsiTheme="majorBidi" w:cstheme="majorBidi"/>
          <w:sz w:val="20"/>
          <w:szCs w:val="20"/>
        </w:rPr>
        <w:t>lors</w:t>
      </w:r>
      <w:proofErr w:type="gramEnd"/>
      <w:r w:rsidRPr="00F0175E">
        <w:rPr>
          <w:rFonts w:asciiTheme="majorBidi" w:hAnsiTheme="majorBidi" w:cstheme="majorBidi"/>
          <w:sz w:val="20"/>
          <w:szCs w:val="20"/>
        </w:rPr>
        <w:t xml:space="preserve"> and other graphic characteristics of the </w:t>
      </w:r>
      <w:r w:rsidR="0078142F">
        <w:rPr>
          <w:rFonts w:asciiTheme="majorBidi" w:hAnsiTheme="majorBidi" w:cstheme="majorBidi"/>
          <w:sz w:val="20"/>
          <w:szCs w:val="20"/>
        </w:rPr>
        <w:t>Logo</w:t>
      </w:r>
      <w:r w:rsidRPr="00F0175E">
        <w:rPr>
          <w:rFonts w:asciiTheme="majorBidi" w:hAnsiTheme="majorBidi" w:cstheme="majorBidi"/>
          <w:sz w:val="20"/>
          <w:szCs w:val="20"/>
        </w:rPr>
        <w:t>, which upon delivery to Licensee shall be deemed to be incorporated into these Guidelines</w:t>
      </w:r>
      <w:r w:rsidRPr="00E7186C">
        <w:rPr>
          <w:rFonts w:asciiTheme="majorBidi" w:hAnsiTheme="majorBidi" w:cstheme="majorBidi"/>
          <w:sz w:val="20"/>
          <w:szCs w:val="20"/>
        </w:rPr>
        <w:t>.</w:t>
      </w:r>
    </w:p>
    <w:p w14:paraId="5679EF6F" w14:textId="3E53C1E7" w:rsidR="0032361C" w:rsidRPr="00E7186C" w:rsidRDefault="000C2F07" w:rsidP="0032361C">
      <w:pPr>
        <w:numPr>
          <w:ilvl w:val="0"/>
          <w:numId w:val="15"/>
        </w:numPr>
        <w:spacing w:after="240"/>
        <w:rPr>
          <w:rFonts w:asciiTheme="majorBidi" w:hAnsiTheme="majorBidi" w:cstheme="majorBidi"/>
          <w:sz w:val="20"/>
          <w:szCs w:val="20"/>
        </w:rPr>
      </w:pPr>
      <w:r w:rsidRPr="00E7186C">
        <w:rPr>
          <w:rFonts w:asciiTheme="majorBidi" w:hAnsiTheme="majorBidi" w:cstheme="majorBidi"/>
          <w:sz w:val="20"/>
          <w:szCs w:val="20"/>
          <w:u w:val="single"/>
        </w:rPr>
        <w:t>Restrictions Upon Use</w:t>
      </w:r>
      <w:r w:rsidRPr="00E7186C">
        <w:rPr>
          <w:rFonts w:asciiTheme="majorBidi" w:hAnsiTheme="majorBidi" w:cstheme="majorBidi"/>
          <w:sz w:val="20"/>
          <w:szCs w:val="20"/>
        </w:rPr>
        <w:t xml:space="preserve">.  The </w:t>
      </w:r>
      <w:r w:rsidR="00B55E86">
        <w:rPr>
          <w:rFonts w:asciiTheme="majorBidi" w:hAnsiTheme="majorBidi" w:cstheme="majorBidi"/>
          <w:sz w:val="20"/>
          <w:szCs w:val="20"/>
        </w:rPr>
        <w:t>Logo</w:t>
      </w:r>
      <w:r w:rsidRPr="00E7186C">
        <w:rPr>
          <w:rFonts w:asciiTheme="majorBidi" w:hAnsiTheme="majorBidi" w:cstheme="majorBidi"/>
          <w:sz w:val="20"/>
          <w:szCs w:val="20"/>
        </w:rPr>
        <w:t xml:space="preserve"> shall not be presented or used:</w:t>
      </w:r>
    </w:p>
    <w:p w14:paraId="1EE369EA" w14:textId="03D584B5" w:rsidR="0032361C" w:rsidRPr="00E7186C" w:rsidRDefault="000C2F07" w:rsidP="0032361C">
      <w:pPr>
        <w:numPr>
          <w:ilvl w:val="1"/>
          <w:numId w:val="15"/>
        </w:numPr>
        <w:spacing w:after="240"/>
        <w:rPr>
          <w:rFonts w:asciiTheme="majorBidi" w:hAnsiTheme="majorBidi" w:cstheme="majorBidi"/>
          <w:sz w:val="20"/>
          <w:szCs w:val="20"/>
        </w:rPr>
      </w:pPr>
      <w:r w:rsidRPr="00E7186C">
        <w:rPr>
          <w:rFonts w:asciiTheme="majorBidi" w:hAnsiTheme="majorBidi" w:cstheme="majorBidi"/>
          <w:sz w:val="20"/>
          <w:szCs w:val="20"/>
        </w:rPr>
        <w:t>in a manner that could be rea</w:t>
      </w:r>
      <w:r w:rsidRPr="00E7186C">
        <w:rPr>
          <w:rFonts w:asciiTheme="majorBidi" w:hAnsiTheme="majorBidi" w:cstheme="majorBidi"/>
          <w:sz w:val="20"/>
          <w:szCs w:val="20"/>
        </w:rPr>
        <w:t xml:space="preserve">sonably interpreted to suggest Licensee or </w:t>
      </w:r>
      <w:proofErr w:type="gramStart"/>
      <w:r w:rsidRPr="00E7186C">
        <w:rPr>
          <w:rFonts w:asciiTheme="majorBidi" w:hAnsiTheme="majorBidi" w:cstheme="majorBidi"/>
          <w:sz w:val="20"/>
          <w:szCs w:val="20"/>
        </w:rPr>
        <w:t>third party</w:t>
      </w:r>
      <w:proofErr w:type="gramEnd"/>
      <w:r w:rsidRPr="00E7186C">
        <w:rPr>
          <w:rFonts w:asciiTheme="majorBidi" w:hAnsiTheme="majorBidi" w:cstheme="majorBidi"/>
          <w:sz w:val="20"/>
          <w:szCs w:val="20"/>
        </w:rPr>
        <w:t xml:space="preserve"> editorial content has been authored by, or represents the views or opinions of, </w:t>
      </w:r>
      <w:r w:rsidR="00B55E86">
        <w:rPr>
          <w:rFonts w:asciiTheme="majorBidi" w:hAnsiTheme="majorBidi" w:cstheme="majorBidi"/>
          <w:sz w:val="20"/>
          <w:szCs w:val="20"/>
        </w:rPr>
        <w:t xml:space="preserve">the Company, Gradle, or each of the Company or Gradle’s </w:t>
      </w:r>
      <w:r w:rsidRPr="00E7186C">
        <w:rPr>
          <w:rFonts w:asciiTheme="majorBidi" w:hAnsiTheme="majorBidi" w:cstheme="majorBidi"/>
          <w:sz w:val="20"/>
          <w:szCs w:val="20"/>
        </w:rPr>
        <w:t>personnel;</w:t>
      </w:r>
    </w:p>
    <w:p w14:paraId="156301C3" w14:textId="0D578363" w:rsidR="0032361C" w:rsidRPr="00E7186C" w:rsidRDefault="000C2F07" w:rsidP="0032361C">
      <w:pPr>
        <w:numPr>
          <w:ilvl w:val="1"/>
          <w:numId w:val="15"/>
        </w:numPr>
        <w:spacing w:after="240"/>
        <w:rPr>
          <w:rFonts w:asciiTheme="majorBidi" w:hAnsiTheme="majorBidi" w:cstheme="majorBidi"/>
          <w:sz w:val="20"/>
          <w:szCs w:val="20"/>
        </w:rPr>
      </w:pPr>
      <w:r w:rsidRPr="00E7186C">
        <w:rPr>
          <w:rFonts w:asciiTheme="majorBidi" w:hAnsiTheme="majorBidi" w:cstheme="majorBidi"/>
          <w:sz w:val="20"/>
          <w:szCs w:val="20"/>
        </w:rPr>
        <w:t>in a manner that is misleading, defamatory, libelous, obscene or otherwise object</w:t>
      </w:r>
      <w:r w:rsidRPr="00E7186C">
        <w:rPr>
          <w:rFonts w:asciiTheme="majorBidi" w:hAnsiTheme="majorBidi" w:cstheme="majorBidi"/>
          <w:sz w:val="20"/>
          <w:szCs w:val="20"/>
        </w:rPr>
        <w:t xml:space="preserve">ionable, in </w:t>
      </w:r>
      <w:r w:rsidR="00B55E86">
        <w:rPr>
          <w:rFonts w:asciiTheme="majorBidi" w:hAnsiTheme="majorBidi" w:cstheme="majorBidi"/>
          <w:sz w:val="20"/>
          <w:szCs w:val="20"/>
        </w:rPr>
        <w:t>the Company’s or Gradle’s</w:t>
      </w:r>
      <w:r w:rsidRPr="00E7186C">
        <w:rPr>
          <w:rFonts w:asciiTheme="majorBidi" w:hAnsiTheme="majorBidi" w:cstheme="majorBidi"/>
          <w:sz w:val="20"/>
          <w:szCs w:val="20"/>
        </w:rPr>
        <w:t xml:space="preserve"> reasonable </w:t>
      </w:r>
      <w:proofErr w:type="gramStart"/>
      <w:r w:rsidRPr="00E7186C">
        <w:rPr>
          <w:rFonts w:asciiTheme="majorBidi" w:hAnsiTheme="majorBidi" w:cstheme="majorBidi"/>
          <w:sz w:val="20"/>
          <w:szCs w:val="20"/>
        </w:rPr>
        <w:t>opinion;</w:t>
      </w:r>
      <w:proofErr w:type="gramEnd"/>
    </w:p>
    <w:p w14:paraId="124761D2" w14:textId="4D0FA2AB" w:rsidR="0032361C" w:rsidRPr="00E7186C" w:rsidRDefault="000C2F07" w:rsidP="0032361C">
      <w:pPr>
        <w:numPr>
          <w:ilvl w:val="1"/>
          <w:numId w:val="15"/>
        </w:numPr>
        <w:spacing w:after="240"/>
        <w:rPr>
          <w:rFonts w:asciiTheme="majorBidi" w:hAnsiTheme="majorBidi" w:cstheme="majorBidi"/>
          <w:sz w:val="20"/>
          <w:szCs w:val="20"/>
        </w:rPr>
      </w:pPr>
      <w:r w:rsidRPr="00E7186C">
        <w:rPr>
          <w:rFonts w:asciiTheme="majorBidi" w:hAnsiTheme="majorBidi" w:cstheme="majorBidi"/>
          <w:sz w:val="20"/>
          <w:szCs w:val="20"/>
        </w:rPr>
        <w:t xml:space="preserve">in a way that infringes, derogates, dilutes or impairs the rights of </w:t>
      </w:r>
      <w:r w:rsidR="00B55E86">
        <w:rPr>
          <w:rFonts w:asciiTheme="majorBidi" w:hAnsiTheme="majorBidi" w:cstheme="majorBidi"/>
          <w:sz w:val="20"/>
          <w:szCs w:val="20"/>
        </w:rPr>
        <w:t xml:space="preserve">the Company or Gradle </w:t>
      </w:r>
      <w:r w:rsidRPr="00E7186C">
        <w:rPr>
          <w:rFonts w:asciiTheme="majorBidi" w:hAnsiTheme="majorBidi" w:cstheme="majorBidi"/>
          <w:sz w:val="20"/>
          <w:szCs w:val="20"/>
        </w:rPr>
        <w:t xml:space="preserve">in the </w:t>
      </w:r>
      <w:proofErr w:type="gramStart"/>
      <w:r w:rsidR="00B55E86">
        <w:rPr>
          <w:rFonts w:asciiTheme="majorBidi" w:hAnsiTheme="majorBidi" w:cstheme="majorBidi"/>
          <w:sz w:val="20"/>
          <w:szCs w:val="20"/>
        </w:rPr>
        <w:t>Logo</w:t>
      </w:r>
      <w:r w:rsidRPr="00E7186C">
        <w:rPr>
          <w:rFonts w:asciiTheme="majorBidi" w:hAnsiTheme="majorBidi" w:cstheme="majorBidi"/>
          <w:sz w:val="20"/>
          <w:szCs w:val="20"/>
        </w:rPr>
        <w:t>;</w:t>
      </w:r>
      <w:proofErr w:type="gramEnd"/>
    </w:p>
    <w:p w14:paraId="57806FCF" w14:textId="6AC4F009" w:rsidR="0032361C" w:rsidRPr="00E7186C" w:rsidRDefault="000C2F07" w:rsidP="0032361C">
      <w:pPr>
        <w:numPr>
          <w:ilvl w:val="1"/>
          <w:numId w:val="15"/>
        </w:numPr>
        <w:spacing w:after="240"/>
        <w:rPr>
          <w:rFonts w:asciiTheme="majorBidi" w:hAnsiTheme="majorBidi" w:cstheme="majorBidi"/>
          <w:sz w:val="20"/>
          <w:szCs w:val="20"/>
        </w:rPr>
      </w:pPr>
      <w:r w:rsidRPr="00E7186C">
        <w:rPr>
          <w:rFonts w:asciiTheme="majorBidi" w:hAnsiTheme="majorBidi" w:cstheme="majorBidi"/>
          <w:sz w:val="20"/>
          <w:szCs w:val="20"/>
        </w:rPr>
        <w:t xml:space="preserve">as part of a name of a product or service of a company other than </w:t>
      </w:r>
      <w:r w:rsidR="00B55E86">
        <w:rPr>
          <w:rFonts w:asciiTheme="majorBidi" w:hAnsiTheme="majorBidi" w:cstheme="majorBidi"/>
          <w:sz w:val="20"/>
          <w:szCs w:val="20"/>
        </w:rPr>
        <w:t>the Company</w:t>
      </w:r>
      <w:r w:rsidRPr="00E7186C">
        <w:rPr>
          <w:rFonts w:asciiTheme="majorBidi" w:hAnsiTheme="majorBidi" w:cstheme="majorBidi"/>
          <w:sz w:val="20"/>
          <w:szCs w:val="20"/>
        </w:rPr>
        <w:t xml:space="preserve">, except as expressly provided in a written agreement by </w:t>
      </w:r>
      <w:r w:rsidR="00B55E86">
        <w:rPr>
          <w:rFonts w:asciiTheme="majorBidi" w:hAnsiTheme="majorBidi" w:cstheme="majorBidi"/>
          <w:sz w:val="20"/>
          <w:szCs w:val="20"/>
        </w:rPr>
        <w:t xml:space="preserve">the Company or </w:t>
      </w:r>
      <w:proofErr w:type="gramStart"/>
      <w:r w:rsidR="00B55E86">
        <w:rPr>
          <w:rFonts w:asciiTheme="majorBidi" w:hAnsiTheme="majorBidi" w:cstheme="majorBidi"/>
          <w:sz w:val="20"/>
          <w:szCs w:val="20"/>
        </w:rPr>
        <w:t>Gradle</w:t>
      </w:r>
      <w:r w:rsidRPr="00E7186C">
        <w:rPr>
          <w:rFonts w:asciiTheme="majorBidi" w:hAnsiTheme="majorBidi" w:cstheme="majorBidi"/>
          <w:sz w:val="20"/>
          <w:szCs w:val="20"/>
        </w:rPr>
        <w:t>;</w:t>
      </w:r>
      <w:proofErr w:type="gramEnd"/>
    </w:p>
    <w:p w14:paraId="754E2CB7" w14:textId="17607ABB" w:rsidR="0032361C" w:rsidRPr="00E7186C" w:rsidRDefault="000C2F07" w:rsidP="0032361C">
      <w:pPr>
        <w:numPr>
          <w:ilvl w:val="1"/>
          <w:numId w:val="15"/>
        </w:numPr>
        <w:spacing w:after="240"/>
        <w:rPr>
          <w:rFonts w:asciiTheme="majorBidi" w:hAnsiTheme="majorBidi" w:cstheme="majorBidi"/>
          <w:sz w:val="20"/>
          <w:szCs w:val="20"/>
        </w:rPr>
      </w:pPr>
      <w:r>
        <w:rPr>
          <w:rFonts w:asciiTheme="majorBidi" w:hAnsiTheme="majorBidi" w:cstheme="majorBidi"/>
          <w:sz w:val="20"/>
          <w:szCs w:val="20"/>
        </w:rPr>
        <w:t xml:space="preserve">in an abbreviated </w:t>
      </w:r>
      <w:proofErr w:type="gramStart"/>
      <w:r>
        <w:rPr>
          <w:rFonts w:asciiTheme="majorBidi" w:hAnsiTheme="majorBidi" w:cstheme="majorBidi"/>
          <w:sz w:val="20"/>
          <w:szCs w:val="20"/>
        </w:rPr>
        <w:t>form;</w:t>
      </w:r>
      <w:proofErr w:type="gramEnd"/>
      <w:r>
        <w:rPr>
          <w:rFonts w:asciiTheme="majorBidi" w:hAnsiTheme="majorBidi" w:cstheme="majorBidi"/>
          <w:sz w:val="20"/>
          <w:szCs w:val="20"/>
        </w:rPr>
        <w:t xml:space="preserve"> </w:t>
      </w:r>
    </w:p>
    <w:p w14:paraId="4CB6389E" w14:textId="0B92C43C" w:rsidR="00B55E86" w:rsidRDefault="00B55E86" w:rsidP="0032361C">
      <w:pPr>
        <w:numPr>
          <w:ilvl w:val="1"/>
          <w:numId w:val="15"/>
        </w:numPr>
        <w:spacing w:after="240"/>
        <w:rPr>
          <w:rFonts w:asciiTheme="majorBidi" w:hAnsiTheme="majorBidi" w:cstheme="majorBidi"/>
          <w:sz w:val="20"/>
          <w:szCs w:val="20"/>
        </w:rPr>
      </w:pPr>
      <w:r>
        <w:rPr>
          <w:rFonts w:asciiTheme="majorBidi" w:hAnsiTheme="majorBidi" w:cstheme="majorBidi"/>
          <w:sz w:val="20"/>
          <w:szCs w:val="20"/>
        </w:rPr>
        <w:t>on commercial merchandise or for commercial purposes or in any manner</w:t>
      </w:r>
      <w:r w:rsidR="00CC6D1E">
        <w:rPr>
          <w:rFonts w:asciiTheme="majorBidi" w:hAnsiTheme="majorBidi" w:cstheme="majorBidi"/>
          <w:sz w:val="20"/>
          <w:szCs w:val="20"/>
        </w:rPr>
        <w:t xml:space="preserve"> which allows </w:t>
      </w:r>
      <w:r>
        <w:rPr>
          <w:rFonts w:asciiTheme="majorBidi" w:hAnsiTheme="majorBidi" w:cstheme="majorBidi"/>
          <w:sz w:val="20"/>
          <w:szCs w:val="20"/>
        </w:rPr>
        <w:t xml:space="preserve">Licensee </w:t>
      </w:r>
      <w:r w:rsidR="00CC6D1E">
        <w:rPr>
          <w:rFonts w:asciiTheme="majorBidi" w:hAnsiTheme="majorBidi" w:cstheme="majorBidi"/>
          <w:sz w:val="20"/>
          <w:szCs w:val="20"/>
        </w:rPr>
        <w:t>to</w:t>
      </w:r>
      <w:r>
        <w:rPr>
          <w:rFonts w:asciiTheme="majorBidi" w:hAnsiTheme="majorBidi" w:cstheme="majorBidi"/>
          <w:sz w:val="20"/>
          <w:szCs w:val="20"/>
        </w:rPr>
        <w:t xml:space="preserve"> profit from use of the Logo;</w:t>
      </w:r>
      <w:r w:rsidRPr="00B55E86">
        <w:rPr>
          <w:rFonts w:asciiTheme="majorBidi" w:hAnsiTheme="majorBidi" w:cstheme="majorBidi"/>
          <w:sz w:val="20"/>
          <w:szCs w:val="20"/>
        </w:rPr>
        <w:t xml:space="preserve"> </w:t>
      </w:r>
      <w:r>
        <w:rPr>
          <w:rFonts w:asciiTheme="majorBidi" w:hAnsiTheme="majorBidi" w:cstheme="majorBidi"/>
          <w:sz w:val="20"/>
          <w:szCs w:val="20"/>
        </w:rPr>
        <w:t>or</w:t>
      </w:r>
    </w:p>
    <w:p w14:paraId="5316647C" w14:textId="2A926194" w:rsidR="0032361C" w:rsidRPr="00E7186C" w:rsidRDefault="000C2F07" w:rsidP="0032361C">
      <w:pPr>
        <w:numPr>
          <w:ilvl w:val="1"/>
          <w:numId w:val="15"/>
        </w:numPr>
        <w:spacing w:after="240"/>
        <w:rPr>
          <w:rFonts w:asciiTheme="majorBidi" w:hAnsiTheme="majorBidi" w:cstheme="majorBidi"/>
          <w:sz w:val="20"/>
          <w:szCs w:val="20"/>
        </w:rPr>
      </w:pPr>
      <w:r w:rsidRPr="00E7186C">
        <w:rPr>
          <w:rFonts w:asciiTheme="majorBidi" w:hAnsiTheme="majorBidi" w:cstheme="majorBidi"/>
          <w:sz w:val="20"/>
          <w:szCs w:val="20"/>
        </w:rPr>
        <w:t xml:space="preserve">in a manner that merges </w:t>
      </w:r>
      <w:r w:rsidR="00B55E86">
        <w:rPr>
          <w:rFonts w:asciiTheme="majorBidi" w:hAnsiTheme="majorBidi" w:cstheme="majorBidi"/>
          <w:sz w:val="20"/>
          <w:szCs w:val="20"/>
        </w:rPr>
        <w:t xml:space="preserve">the Logo </w:t>
      </w:r>
      <w:r w:rsidRPr="00E7186C">
        <w:rPr>
          <w:rFonts w:asciiTheme="majorBidi" w:hAnsiTheme="majorBidi" w:cstheme="majorBidi"/>
          <w:sz w:val="20"/>
          <w:szCs w:val="20"/>
        </w:rPr>
        <w:t>with other words, symbols, or numbers</w:t>
      </w:r>
      <w:r w:rsidR="00B55E86">
        <w:rPr>
          <w:rFonts w:asciiTheme="majorBidi" w:hAnsiTheme="majorBidi" w:cstheme="majorBidi"/>
          <w:sz w:val="20"/>
          <w:szCs w:val="20"/>
        </w:rPr>
        <w:t>.</w:t>
      </w:r>
    </w:p>
    <w:p w14:paraId="1D19DA91" w14:textId="631D4342" w:rsidR="0032361C" w:rsidRPr="00E7186C" w:rsidRDefault="000C2F07" w:rsidP="005452B1">
      <w:pPr>
        <w:numPr>
          <w:ilvl w:val="0"/>
          <w:numId w:val="15"/>
        </w:numPr>
        <w:spacing w:after="240"/>
        <w:rPr>
          <w:rFonts w:asciiTheme="majorBidi" w:hAnsiTheme="majorBidi" w:cstheme="majorBidi"/>
          <w:sz w:val="20"/>
          <w:szCs w:val="20"/>
        </w:rPr>
      </w:pPr>
      <w:r w:rsidRPr="00E7186C">
        <w:rPr>
          <w:rFonts w:asciiTheme="majorBidi" w:hAnsiTheme="majorBidi" w:cstheme="majorBidi"/>
          <w:sz w:val="20"/>
          <w:szCs w:val="20"/>
          <w:u w:val="single"/>
        </w:rPr>
        <w:t>Attribution</w:t>
      </w:r>
      <w:r w:rsidRPr="00E7186C">
        <w:rPr>
          <w:rFonts w:asciiTheme="majorBidi" w:hAnsiTheme="majorBidi" w:cstheme="majorBidi"/>
          <w:sz w:val="20"/>
          <w:szCs w:val="20"/>
        </w:rPr>
        <w:t xml:space="preserve">.  Licensee must include the following statement in Licensee’s materials that include the </w:t>
      </w:r>
      <w:r w:rsidR="00B55E86">
        <w:rPr>
          <w:rFonts w:asciiTheme="majorBidi" w:hAnsiTheme="majorBidi" w:cstheme="majorBidi"/>
          <w:sz w:val="20"/>
          <w:szCs w:val="20"/>
        </w:rPr>
        <w:t>Logo</w:t>
      </w:r>
      <w:r w:rsidRPr="00E7186C">
        <w:rPr>
          <w:rFonts w:asciiTheme="majorBidi" w:hAnsiTheme="majorBidi" w:cstheme="majorBidi"/>
          <w:sz w:val="20"/>
          <w:szCs w:val="20"/>
        </w:rPr>
        <w:t xml:space="preserve">: </w:t>
      </w:r>
      <w:r w:rsidR="00B55E86">
        <w:rPr>
          <w:rFonts w:asciiTheme="majorBidi" w:hAnsiTheme="majorBidi" w:cstheme="majorBidi"/>
          <w:sz w:val="20"/>
          <w:szCs w:val="20"/>
        </w:rPr>
        <w:t xml:space="preserve"> </w:t>
      </w:r>
      <w:r w:rsidR="00B55E86" w:rsidRPr="00B55E86">
        <w:rPr>
          <w:rFonts w:asciiTheme="majorBidi" w:hAnsiTheme="majorBidi" w:cstheme="majorBidi"/>
          <w:i/>
          <w:iCs/>
          <w:sz w:val="20"/>
          <w:szCs w:val="20"/>
        </w:rPr>
        <w:t xml:space="preserve">The Spock Framework Project </w:t>
      </w:r>
      <w:r w:rsidRPr="00B55E86">
        <w:rPr>
          <w:rFonts w:asciiTheme="majorBidi" w:hAnsiTheme="majorBidi" w:cstheme="majorBidi"/>
          <w:i/>
          <w:iCs/>
          <w:sz w:val="20"/>
          <w:szCs w:val="20"/>
        </w:rPr>
        <w:t xml:space="preserve">logo </w:t>
      </w:r>
      <w:r w:rsidR="00B55E86" w:rsidRPr="00B55E86">
        <w:rPr>
          <w:rFonts w:asciiTheme="majorBidi" w:hAnsiTheme="majorBidi" w:cstheme="majorBidi"/>
          <w:i/>
          <w:iCs/>
          <w:sz w:val="20"/>
          <w:szCs w:val="20"/>
        </w:rPr>
        <w:t>is a</w:t>
      </w:r>
      <w:r w:rsidRPr="00B55E86">
        <w:rPr>
          <w:rFonts w:asciiTheme="majorBidi" w:hAnsiTheme="majorBidi" w:cstheme="majorBidi"/>
          <w:i/>
          <w:iCs/>
          <w:sz w:val="20"/>
          <w:szCs w:val="20"/>
        </w:rPr>
        <w:t xml:space="preserve"> trademark</w:t>
      </w:r>
      <w:r w:rsidR="00B55E86" w:rsidRPr="00B55E86">
        <w:rPr>
          <w:rFonts w:asciiTheme="majorBidi" w:hAnsiTheme="majorBidi" w:cstheme="majorBidi"/>
          <w:i/>
          <w:iCs/>
          <w:sz w:val="20"/>
          <w:szCs w:val="20"/>
        </w:rPr>
        <w:t xml:space="preserve"> of the Spock Framework Project.</w:t>
      </w:r>
    </w:p>
    <w:p w14:paraId="03E2A746" w14:textId="0FFA8A30" w:rsidR="0032361C" w:rsidRPr="00E7186C" w:rsidRDefault="000C2F07" w:rsidP="0032361C">
      <w:pPr>
        <w:numPr>
          <w:ilvl w:val="0"/>
          <w:numId w:val="15"/>
        </w:numPr>
        <w:spacing w:after="240"/>
        <w:rPr>
          <w:rFonts w:asciiTheme="majorBidi" w:hAnsiTheme="majorBidi" w:cstheme="majorBidi"/>
          <w:sz w:val="20"/>
          <w:szCs w:val="20"/>
        </w:rPr>
      </w:pPr>
      <w:r>
        <w:rPr>
          <w:rFonts w:asciiTheme="majorBidi" w:hAnsiTheme="majorBidi" w:cstheme="majorBidi"/>
          <w:sz w:val="20"/>
          <w:szCs w:val="20"/>
          <w:u w:val="single"/>
        </w:rPr>
        <w:t>Changes</w:t>
      </w:r>
      <w:r w:rsidRPr="00E7186C">
        <w:rPr>
          <w:rFonts w:asciiTheme="majorBidi" w:hAnsiTheme="majorBidi" w:cstheme="majorBidi"/>
          <w:sz w:val="20"/>
          <w:szCs w:val="20"/>
        </w:rPr>
        <w:t xml:space="preserve">.  Licensee will promptly make any changes to its use of the </w:t>
      </w:r>
      <w:r w:rsidR="00B55E86">
        <w:rPr>
          <w:rFonts w:asciiTheme="majorBidi" w:hAnsiTheme="majorBidi" w:cstheme="majorBidi"/>
          <w:sz w:val="20"/>
          <w:szCs w:val="20"/>
        </w:rPr>
        <w:t>Logo</w:t>
      </w:r>
      <w:r w:rsidRPr="00E7186C">
        <w:rPr>
          <w:rFonts w:asciiTheme="majorBidi" w:hAnsiTheme="majorBidi" w:cstheme="majorBidi"/>
          <w:sz w:val="20"/>
          <w:szCs w:val="20"/>
        </w:rPr>
        <w:t xml:space="preserve"> as requested by </w:t>
      </w:r>
      <w:r w:rsidR="00B55E86">
        <w:rPr>
          <w:rFonts w:asciiTheme="majorBidi" w:hAnsiTheme="majorBidi" w:cstheme="majorBidi"/>
          <w:sz w:val="20"/>
          <w:szCs w:val="20"/>
        </w:rPr>
        <w:t>the Company or Gradle.</w:t>
      </w:r>
    </w:p>
    <w:p w14:paraId="2937DD8E" w14:textId="209D3739" w:rsidR="0032361C" w:rsidRPr="00E7186C" w:rsidRDefault="000C2F07" w:rsidP="0032361C">
      <w:pPr>
        <w:numPr>
          <w:ilvl w:val="0"/>
          <w:numId w:val="15"/>
        </w:numPr>
        <w:spacing w:after="240"/>
        <w:rPr>
          <w:rFonts w:asciiTheme="majorBidi" w:hAnsiTheme="majorBidi" w:cstheme="majorBidi"/>
          <w:sz w:val="20"/>
          <w:szCs w:val="20"/>
        </w:rPr>
      </w:pPr>
      <w:r w:rsidRPr="00E7186C">
        <w:rPr>
          <w:rFonts w:asciiTheme="majorBidi" w:hAnsiTheme="majorBidi" w:cstheme="majorBidi"/>
          <w:sz w:val="20"/>
          <w:szCs w:val="20"/>
          <w:u w:val="single"/>
        </w:rPr>
        <w:t>Goodwill</w:t>
      </w:r>
      <w:r w:rsidRPr="00E7186C">
        <w:rPr>
          <w:rFonts w:asciiTheme="majorBidi" w:hAnsiTheme="majorBidi" w:cstheme="majorBidi"/>
          <w:sz w:val="20"/>
          <w:szCs w:val="20"/>
        </w:rPr>
        <w:t xml:space="preserve">.  Licensee acknowledges that all rights to the </w:t>
      </w:r>
      <w:r w:rsidR="0089697D">
        <w:rPr>
          <w:rFonts w:asciiTheme="majorBidi" w:hAnsiTheme="majorBidi" w:cstheme="majorBidi"/>
          <w:sz w:val="20"/>
          <w:szCs w:val="20"/>
        </w:rPr>
        <w:t>Logo</w:t>
      </w:r>
      <w:r w:rsidRPr="00E7186C">
        <w:rPr>
          <w:rFonts w:asciiTheme="majorBidi" w:hAnsiTheme="majorBidi" w:cstheme="majorBidi"/>
          <w:sz w:val="20"/>
          <w:szCs w:val="20"/>
        </w:rPr>
        <w:t xml:space="preserve"> are the exclusive property of </w:t>
      </w:r>
      <w:r w:rsidR="0089697D">
        <w:rPr>
          <w:rFonts w:asciiTheme="majorBidi" w:hAnsiTheme="majorBidi" w:cstheme="majorBidi"/>
          <w:sz w:val="20"/>
          <w:szCs w:val="20"/>
        </w:rPr>
        <w:t>the Company and of Gradle</w:t>
      </w:r>
      <w:r w:rsidRPr="00E7186C">
        <w:rPr>
          <w:rFonts w:asciiTheme="majorBidi" w:hAnsiTheme="majorBidi" w:cstheme="majorBidi"/>
          <w:sz w:val="20"/>
          <w:szCs w:val="20"/>
        </w:rPr>
        <w:t xml:space="preserve"> and all goodwill generated throug</w:t>
      </w:r>
      <w:r w:rsidRPr="00E7186C">
        <w:rPr>
          <w:rFonts w:asciiTheme="majorBidi" w:hAnsiTheme="majorBidi" w:cstheme="majorBidi"/>
          <w:sz w:val="20"/>
          <w:szCs w:val="20"/>
        </w:rPr>
        <w:t xml:space="preserve">h Licensee’s use of the </w:t>
      </w:r>
      <w:r w:rsidR="0089697D">
        <w:rPr>
          <w:rFonts w:asciiTheme="majorBidi" w:hAnsiTheme="majorBidi" w:cstheme="majorBidi"/>
          <w:sz w:val="20"/>
          <w:szCs w:val="20"/>
        </w:rPr>
        <w:t>Logo</w:t>
      </w:r>
      <w:r w:rsidRPr="00E7186C">
        <w:rPr>
          <w:rFonts w:asciiTheme="majorBidi" w:hAnsiTheme="majorBidi" w:cstheme="majorBidi"/>
          <w:sz w:val="20"/>
          <w:szCs w:val="20"/>
        </w:rPr>
        <w:t xml:space="preserve"> will inure to the benefit of </w:t>
      </w:r>
      <w:r w:rsidR="0089697D">
        <w:rPr>
          <w:rFonts w:asciiTheme="majorBidi" w:hAnsiTheme="majorBidi" w:cstheme="majorBidi"/>
          <w:sz w:val="20"/>
          <w:szCs w:val="20"/>
        </w:rPr>
        <w:t>the Company.</w:t>
      </w:r>
      <w:r w:rsidRPr="00E7186C">
        <w:rPr>
          <w:rFonts w:asciiTheme="majorBidi" w:hAnsiTheme="majorBidi" w:cstheme="majorBidi"/>
          <w:sz w:val="20"/>
          <w:szCs w:val="20"/>
        </w:rPr>
        <w:t xml:space="preserve"> </w:t>
      </w:r>
    </w:p>
    <w:p w14:paraId="5F3B621B" w14:textId="58B7DCA4" w:rsidR="0089697D" w:rsidRDefault="000C2F07" w:rsidP="00DC05B7">
      <w:pPr>
        <w:numPr>
          <w:ilvl w:val="0"/>
          <w:numId w:val="15"/>
        </w:numPr>
        <w:spacing w:after="240"/>
        <w:rPr>
          <w:rFonts w:asciiTheme="majorBidi" w:hAnsiTheme="majorBidi" w:cstheme="majorBidi"/>
          <w:sz w:val="20"/>
          <w:szCs w:val="20"/>
        </w:rPr>
      </w:pPr>
      <w:r w:rsidRPr="00E7186C">
        <w:rPr>
          <w:rFonts w:asciiTheme="majorBidi" w:hAnsiTheme="majorBidi" w:cstheme="majorBidi"/>
          <w:sz w:val="20"/>
          <w:szCs w:val="20"/>
          <w:u w:val="single"/>
        </w:rPr>
        <w:t>Revisions</w:t>
      </w:r>
      <w:r w:rsidRPr="00E7186C">
        <w:rPr>
          <w:rFonts w:asciiTheme="majorBidi" w:hAnsiTheme="majorBidi" w:cstheme="majorBidi"/>
          <w:sz w:val="20"/>
          <w:szCs w:val="20"/>
        </w:rPr>
        <w:t xml:space="preserve">. These </w:t>
      </w:r>
      <w:r w:rsidR="0089697D">
        <w:rPr>
          <w:rFonts w:asciiTheme="majorBidi" w:hAnsiTheme="majorBidi" w:cstheme="majorBidi"/>
          <w:sz w:val="20"/>
          <w:szCs w:val="20"/>
        </w:rPr>
        <w:t>Logo</w:t>
      </w:r>
      <w:r w:rsidRPr="00E7186C">
        <w:rPr>
          <w:rFonts w:asciiTheme="majorBidi" w:hAnsiTheme="majorBidi" w:cstheme="majorBidi"/>
          <w:sz w:val="20"/>
          <w:szCs w:val="20"/>
        </w:rPr>
        <w:t xml:space="preserve"> Usage Guidelines may be modified at any time by </w:t>
      </w:r>
      <w:r w:rsidR="0089697D">
        <w:rPr>
          <w:rFonts w:asciiTheme="majorBidi" w:hAnsiTheme="majorBidi" w:cstheme="majorBidi"/>
          <w:sz w:val="20"/>
          <w:szCs w:val="20"/>
        </w:rPr>
        <w:t>the Company</w:t>
      </w:r>
      <w:r w:rsidR="00CD116B">
        <w:rPr>
          <w:rFonts w:asciiTheme="majorBidi" w:hAnsiTheme="majorBidi" w:cstheme="majorBidi"/>
          <w:sz w:val="20"/>
          <w:szCs w:val="20"/>
        </w:rPr>
        <w:t xml:space="preserve"> </w:t>
      </w:r>
      <w:r w:rsidRPr="00E7186C">
        <w:rPr>
          <w:rFonts w:asciiTheme="majorBidi" w:hAnsiTheme="majorBidi" w:cstheme="majorBidi"/>
          <w:sz w:val="20"/>
          <w:szCs w:val="20"/>
        </w:rPr>
        <w:t>upon written notice to Licensee.</w:t>
      </w:r>
    </w:p>
    <w:p w14:paraId="20985838" w14:textId="77777777" w:rsidR="0089697D" w:rsidRDefault="0089697D">
      <w:pPr>
        <w:suppressAutoHyphens w:val="0"/>
        <w:spacing w:after="200" w:line="276" w:lineRule="auto"/>
        <w:rPr>
          <w:rFonts w:asciiTheme="majorBidi" w:hAnsiTheme="majorBidi" w:cstheme="majorBidi"/>
          <w:sz w:val="20"/>
          <w:szCs w:val="20"/>
        </w:rPr>
      </w:pPr>
      <w:r>
        <w:rPr>
          <w:rFonts w:asciiTheme="majorBidi" w:hAnsiTheme="majorBidi" w:cstheme="majorBidi"/>
          <w:sz w:val="20"/>
          <w:szCs w:val="20"/>
        </w:rPr>
        <w:br w:type="page"/>
      </w:r>
    </w:p>
    <w:p w14:paraId="597E2E02" w14:textId="187EECFE" w:rsidR="0090727F" w:rsidRDefault="0089697D" w:rsidP="0089697D">
      <w:pPr>
        <w:spacing w:after="240"/>
        <w:ind w:left="720"/>
        <w:jc w:val="center"/>
        <w:rPr>
          <w:rFonts w:asciiTheme="majorBidi" w:hAnsiTheme="majorBidi" w:cstheme="majorBidi"/>
          <w:sz w:val="20"/>
          <w:szCs w:val="20"/>
          <w:u w:val="single"/>
        </w:rPr>
      </w:pPr>
      <w:r w:rsidRPr="0089697D">
        <w:rPr>
          <w:rFonts w:asciiTheme="majorBidi" w:hAnsiTheme="majorBidi" w:cstheme="majorBidi"/>
          <w:sz w:val="20"/>
          <w:szCs w:val="20"/>
          <w:u w:val="single"/>
        </w:rPr>
        <w:lastRenderedPageBreak/>
        <w:t>Annex A</w:t>
      </w:r>
    </w:p>
    <w:p w14:paraId="585692C8" w14:textId="4D89962E" w:rsidR="00CC6D1E" w:rsidRPr="0089697D" w:rsidRDefault="00CC6D1E" w:rsidP="0089697D">
      <w:pPr>
        <w:spacing w:after="240"/>
        <w:ind w:left="720"/>
        <w:jc w:val="center"/>
        <w:rPr>
          <w:rFonts w:asciiTheme="majorBidi" w:hAnsiTheme="majorBidi" w:cstheme="majorBidi"/>
          <w:sz w:val="20"/>
          <w:szCs w:val="20"/>
          <w:u w:val="single"/>
        </w:rPr>
      </w:pPr>
      <w:r w:rsidRPr="00CC6D1E">
        <w:rPr>
          <w:rFonts w:asciiTheme="majorBidi" w:hAnsiTheme="majorBidi" w:cstheme="majorBidi"/>
          <w:sz w:val="20"/>
          <w:szCs w:val="20"/>
          <w:u w:val="single"/>
        </w:rPr>
        <w:drawing>
          <wp:inline distT="0" distB="0" distL="0" distR="0" wp14:anchorId="32534026" wp14:editId="59145B06">
            <wp:extent cx="3881898" cy="4329629"/>
            <wp:effectExtent l="0" t="0" r="4445" b="1270"/>
            <wp:docPr id="1" name="Picture 1" descr="Shape,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, ic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58712" cy="441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C6D1E" w:rsidRPr="0089697D" w:rsidSect="00BB64FA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 w:code="1"/>
      <w:pgMar w:top="1440" w:right="1152" w:bottom="1440" w:left="1152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21CF1C" w14:textId="77777777" w:rsidR="000C2F07" w:rsidRDefault="000C2F07">
      <w:r>
        <w:separator/>
      </w:r>
    </w:p>
  </w:endnote>
  <w:endnote w:type="continuationSeparator" w:id="0">
    <w:p w14:paraId="352E3333" w14:textId="77777777" w:rsidR="000C2F07" w:rsidRDefault="000C2F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70D63D" w14:textId="77777777" w:rsidR="001412F5" w:rsidRPr="001412F5" w:rsidRDefault="000C2F07" w:rsidP="001412F5">
    <w:pPr>
      <w:pStyle w:val="zDocID"/>
      <w:framePr w:wrap="around"/>
    </w:pPr>
    <w:r>
      <w:t>GDSVF&amp;H\</w:t>
    </w:r>
    <w:r w:rsidR="00C823EF">
      <w:fldChar w:fldCharType="begin"/>
    </w:r>
    <w:r>
      <w:instrText xml:space="preserve"> DOCPROPERTY DocID  \* MERGEFORMAT </w:instrText>
    </w:r>
    <w:r w:rsidR="00C823EF">
      <w:fldChar w:fldCharType="separate"/>
    </w:r>
    <w:r w:rsidR="00C823EF">
      <w:t>4440647.2</w:t>
    </w:r>
    <w:r w:rsidR="00C823EF">
      <w:fldChar w:fldCharType="end"/>
    </w:r>
    <w:r>
      <w:rPr>
        <w:b/>
        <w:sz w:val="18"/>
      </w:rPr>
      <w:tab/>
    </w:r>
  </w:p>
  <w:p w14:paraId="12D7D182" w14:textId="77777777" w:rsidR="006D7F95" w:rsidRDefault="006D7F9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F3DF7E" w14:textId="77777777" w:rsidR="001412F5" w:rsidRPr="001412F5" w:rsidRDefault="000C2F07" w:rsidP="001412F5">
    <w:pPr>
      <w:pStyle w:val="zDocID"/>
      <w:framePr w:wrap="around"/>
    </w:pPr>
    <w:r>
      <w:t>GDSVF&amp;H\</w:t>
    </w:r>
    <w:r w:rsidR="00C823EF">
      <w:fldChar w:fldCharType="begin"/>
    </w:r>
    <w:r>
      <w:instrText xml:space="preserve"> DOCPROPERTY DocID  \* MERGEFORMAT </w:instrText>
    </w:r>
    <w:r w:rsidR="00C823EF">
      <w:fldChar w:fldCharType="separate"/>
    </w:r>
    <w:r w:rsidR="00C823EF">
      <w:t>4440647.2</w:t>
    </w:r>
    <w:r w:rsidR="00C823EF">
      <w:fldChar w:fldCharType="end"/>
    </w:r>
    <w:r>
      <w:rPr>
        <w:b/>
        <w:sz w:val="18"/>
      </w:rPr>
      <w:tab/>
    </w:r>
  </w:p>
  <w:p w14:paraId="65D1D1CB" w14:textId="77777777" w:rsidR="00D7273E" w:rsidRDefault="000C2F07" w:rsidP="00653DBC">
    <w:pPr>
      <w:jc w:val="center"/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6D5A38">
      <w:rPr>
        <w:rStyle w:val="PageNumber"/>
        <w:noProof/>
      </w:rPr>
      <w:t>2</w:t>
    </w:r>
    <w:r>
      <w:rPr>
        <w:rStyle w:val="PageNumbe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397657" w14:textId="77777777" w:rsidR="001412F5" w:rsidRPr="001412F5" w:rsidRDefault="000C2F07" w:rsidP="001412F5">
    <w:pPr>
      <w:pStyle w:val="zDocID"/>
      <w:framePr w:wrap="around"/>
    </w:pPr>
    <w:r>
      <w:t>GDSVF&amp;H\</w:t>
    </w:r>
    <w:r w:rsidR="00C823EF">
      <w:fldChar w:fldCharType="begin"/>
    </w:r>
    <w:r>
      <w:instrText xml:space="preserve"> DOCPROPERTY DocID  \* MERGEFORMAT </w:instrText>
    </w:r>
    <w:r w:rsidR="00C823EF">
      <w:fldChar w:fldCharType="separate"/>
    </w:r>
    <w:r w:rsidR="00C823EF">
      <w:t>4440647.2</w:t>
    </w:r>
    <w:r w:rsidR="00C823EF">
      <w:fldChar w:fldCharType="end"/>
    </w:r>
    <w:r>
      <w:rPr>
        <w:b/>
        <w:sz w:val="18"/>
      </w:rPr>
      <w:tab/>
    </w:r>
  </w:p>
  <w:p w14:paraId="7A7DA079" w14:textId="77777777" w:rsidR="00D7273E" w:rsidRDefault="00D7273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E007A5" w14:textId="77777777" w:rsidR="000C2F07" w:rsidRDefault="000C2F07">
      <w:r>
        <w:separator/>
      </w:r>
    </w:p>
  </w:footnote>
  <w:footnote w:type="continuationSeparator" w:id="0">
    <w:p w14:paraId="19C72163" w14:textId="77777777" w:rsidR="000C2F07" w:rsidRDefault="000C2F0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F78962" w14:textId="77777777" w:rsidR="001412F5" w:rsidRDefault="001412F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AAB62A" w14:textId="77777777" w:rsidR="001412F5" w:rsidRDefault="001412F5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CA0328" w14:textId="77777777" w:rsidR="001412F5" w:rsidRDefault="001412F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B"/>
    <w:multiLevelType w:val="multilevel"/>
    <w:tmpl w:val="A858DB34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ascii="Arial" w:hAnsi="Arial" w:cs="Times New Roman" w:hint="default"/>
        <w:b w:val="0"/>
        <w:bCs w:val="0"/>
        <w:i w:val="0"/>
        <w:iCs w:val="0"/>
        <w:color w:val="auto"/>
        <w:sz w:val="20"/>
        <w:szCs w:val="20"/>
        <w:u w:val="none"/>
      </w:rPr>
    </w:lvl>
    <w:lvl w:ilvl="1">
      <w:start w:val="1"/>
      <w:numFmt w:val="lowerLetter"/>
      <w:pStyle w:val="Heading2"/>
      <w:lvlText w:val="(%2)"/>
      <w:lvlJc w:val="left"/>
      <w:pPr>
        <w:tabs>
          <w:tab w:val="num" w:pos="0"/>
        </w:tabs>
        <w:ind w:left="720" w:hanging="360"/>
      </w:pPr>
      <w:rPr>
        <w:rFonts w:ascii="Arial" w:hAnsi="Arial" w:cs="Arial" w:hint="default"/>
        <w:b w:val="0"/>
        <w:bCs w:val="0"/>
        <w:i w:val="0"/>
        <w:iCs w:val="0"/>
        <w:color w:val="auto"/>
        <w:sz w:val="18"/>
        <w:szCs w:val="18"/>
        <w:u w:val="none"/>
      </w:rPr>
    </w:lvl>
    <w:lvl w:ilvl="2">
      <w:start w:val="1"/>
      <w:numFmt w:val="decimal"/>
      <w:pStyle w:val="Heading3"/>
      <w:lvlText w:val="(%3)"/>
      <w:lvlJc w:val="left"/>
      <w:pPr>
        <w:tabs>
          <w:tab w:val="num" w:pos="0"/>
        </w:tabs>
        <w:ind w:left="1440" w:hanging="360"/>
      </w:pPr>
      <w:rPr>
        <w:rFonts w:ascii="Arial" w:hAnsi="Arial" w:cs="Arial" w:hint="default"/>
        <w:b w:val="0"/>
        <w:bCs w:val="0"/>
        <w:i w:val="0"/>
        <w:iCs w:val="0"/>
        <w:color w:val="auto"/>
        <w:sz w:val="18"/>
        <w:szCs w:val="18"/>
        <w:u w:val="none"/>
      </w:rPr>
    </w:lvl>
    <w:lvl w:ilvl="3">
      <w:start w:val="1"/>
      <w:numFmt w:val="lowerRoman"/>
      <w:pStyle w:val="Heading4"/>
      <w:lvlText w:val="(%4)"/>
      <w:lvlJc w:val="right"/>
      <w:pPr>
        <w:tabs>
          <w:tab w:val="num" w:pos="4032"/>
        </w:tabs>
        <w:ind w:firstLine="3600"/>
      </w:pPr>
      <w:rPr>
        <w:rFonts w:ascii="Times New Roman" w:hAnsi="Times New Roman" w:cs="Times New Roman" w:hint="default"/>
        <w:b w:val="0"/>
        <w:bCs w:val="0"/>
        <w:i w:val="0"/>
        <w:iCs w:val="0"/>
        <w:color w:val="auto"/>
        <w:sz w:val="24"/>
        <w:szCs w:val="24"/>
        <w:u w:val="none"/>
      </w:rPr>
    </w:lvl>
    <w:lvl w:ilvl="4">
      <w:start w:val="1"/>
      <w:numFmt w:val="upperLetter"/>
      <w:pStyle w:val="Heading5"/>
      <w:lvlText w:val="%5."/>
      <w:lvlJc w:val="left"/>
      <w:pPr>
        <w:tabs>
          <w:tab w:val="num" w:pos="4320"/>
        </w:tabs>
        <w:ind w:firstLine="4320"/>
      </w:pPr>
      <w:rPr>
        <w:rFonts w:ascii="Times New Roman" w:hAnsi="Times New Roman" w:cs="Times New Roman" w:hint="default"/>
        <w:b w:val="0"/>
        <w:bCs w:val="0"/>
        <w:i w:val="0"/>
        <w:iCs w:val="0"/>
        <w:color w:val="auto"/>
        <w:sz w:val="24"/>
        <w:szCs w:val="24"/>
        <w:u w:val="none"/>
      </w:rPr>
    </w:lvl>
    <w:lvl w:ilvl="5">
      <w:start w:val="1"/>
      <w:numFmt w:val="decimal"/>
      <w:pStyle w:val="Heading6"/>
      <w:lvlText w:val="(%6)"/>
      <w:lvlJc w:val="left"/>
      <w:pPr>
        <w:tabs>
          <w:tab w:val="num" w:pos="5040"/>
        </w:tabs>
        <w:ind w:firstLine="5040"/>
      </w:pPr>
      <w:rPr>
        <w:rFonts w:ascii="Times New Roman" w:hAnsi="Times New Roman" w:cs="Times New Roman" w:hint="default"/>
        <w:b w:val="0"/>
        <w:bCs w:val="0"/>
        <w:i w:val="0"/>
        <w:iCs w:val="0"/>
        <w:color w:val="auto"/>
        <w:sz w:val="24"/>
        <w:szCs w:val="24"/>
        <w:u w:val="none"/>
      </w:rPr>
    </w:lvl>
    <w:lvl w:ilvl="6">
      <w:start w:val="1"/>
      <w:numFmt w:val="lowerRoman"/>
      <w:pStyle w:val="Heading7"/>
      <w:lvlText w:val="(%7)"/>
      <w:lvlJc w:val="right"/>
      <w:pPr>
        <w:tabs>
          <w:tab w:val="num" w:pos="6192"/>
        </w:tabs>
        <w:ind w:firstLine="5760"/>
      </w:pPr>
      <w:rPr>
        <w:rFonts w:ascii="Times New Roman" w:hAnsi="Times New Roman" w:cs="Times New Roman" w:hint="default"/>
        <w:b w:val="0"/>
        <w:bCs w:val="0"/>
        <w:i w:val="0"/>
        <w:iCs w:val="0"/>
        <w:color w:val="auto"/>
        <w:sz w:val="24"/>
        <w:szCs w:val="24"/>
        <w:u w:val="none"/>
      </w:rPr>
    </w:lvl>
    <w:lvl w:ilvl="7">
      <w:start w:val="1"/>
      <w:numFmt w:val="lowerLetter"/>
      <w:pStyle w:val="Heading8"/>
      <w:lvlText w:val="(%8)"/>
      <w:lvlJc w:val="left"/>
      <w:pPr>
        <w:tabs>
          <w:tab w:val="num" w:pos="6480"/>
        </w:tabs>
        <w:ind w:firstLine="6480"/>
      </w:pPr>
      <w:rPr>
        <w:rFonts w:ascii="Times New Roman" w:hAnsi="Times New Roman" w:cs="Times New Roman" w:hint="default"/>
        <w:b w:val="0"/>
        <w:bCs w:val="0"/>
        <w:i w:val="0"/>
        <w:iCs w:val="0"/>
        <w:color w:val="auto"/>
        <w:sz w:val="24"/>
        <w:szCs w:val="24"/>
        <w:u w:val="none"/>
      </w:rPr>
    </w:lvl>
    <w:lvl w:ilvl="8">
      <w:start w:val="1"/>
      <w:numFmt w:val="lowerRoman"/>
      <w:pStyle w:val="Heading9"/>
      <w:lvlText w:val="(%9)"/>
      <w:lvlJc w:val="right"/>
      <w:pPr>
        <w:tabs>
          <w:tab w:val="num" w:pos="7632"/>
        </w:tabs>
        <w:ind w:firstLine="7200"/>
      </w:pPr>
      <w:rPr>
        <w:rFonts w:ascii="Times New Roman" w:hAnsi="Times New Roman" w:cs="Times New Roman" w:hint="default"/>
        <w:b w:val="0"/>
        <w:bCs w:val="0"/>
        <w:i w:val="0"/>
        <w:iCs w:val="0"/>
        <w:color w:val="auto"/>
        <w:sz w:val="24"/>
        <w:szCs w:val="24"/>
        <w:u w:val="none"/>
      </w:rPr>
    </w:lvl>
  </w:abstractNum>
  <w:abstractNum w:abstractNumId="1" w15:restartNumberingAfterBreak="0">
    <w:nsid w:val="41A93134"/>
    <w:multiLevelType w:val="hybridMultilevel"/>
    <w:tmpl w:val="7B667972"/>
    <w:lvl w:ilvl="0" w:tplc="16700D42">
      <w:numFmt w:val="bullet"/>
      <w:lvlText w:val=""/>
      <w:lvlJc w:val="left"/>
      <w:pPr>
        <w:ind w:left="720" w:hanging="360"/>
      </w:pPr>
      <w:rPr>
        <w:rFonts w:ascii="Symbol" w:eastAsia="Times New Roman" w:hAnsi="Symbol" w:hint="default"/>
      </w:rPr>
    </w:lvl>
    <w:lvl w:ilvl="1" w:tplc="E6A25992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69092A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AA0E2A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C9C776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86A85B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F920D3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26A2A8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B580544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6DC1BA7"/>
    <w:multiLevelType w:val="hybridMultilevel"/>
    <w:tmpl w:val="33465EE2"/>
    <w:lvl w:ilvl="0" w:tplc="D9D4430C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812E3936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4A2C0274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69C656CE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6F5A3FBE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EC66B2FE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49D60ADE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4A681062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C38A0DE8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4C772771"/>
    <w:multiLevelType w:val="hybridMultilevel"/>
    <w:tmpl w:val="7E9496FE"/>
    <w:lvl w:ilvl="0" w:tplc="009251AA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 w:tplc="6CC40B90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E670F36A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D144B432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97FC1A6C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51ED050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34FAAE7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83909304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9FC84080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4" w15:restartNumberingAfterBreak="0">
    <w:nsid w:val="627148A8"/>
    <w:multiLevelType w:val="hybridMultilevel"/>
    <w:tmpl w:val="B31019DA"/>
    <w:lvl w:ilvl="0" w:tplc="B2AC24BE">
      <w:start w:val="70"/>
      <w:numFmt w:val="bullet"/>
      <w:lvlText w:val=""/>
      <w:lvlJc w:val="left"/>
      <w:pPr>
        <w:ind w:left="720" w:hanging="360"/>
      </w:pPr>
      <w:rPr>
        <w:rFonts w:ascii="Symbol" w:eastAsia="Times New Roman" w:hAnsi="Symbol" w:hint="default"/>
      </w:rPr>
    </w:lvl>
    <w:lvl w:ilvl="1" w:tplc="0BF4FD84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7742BDA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9361D7A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58A9FFE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D502FF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AFE2B5C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C98830C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C8EB584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3E7728D"/>
    <w:multiLevelType w:val="hybridMultilevel"/>
    <w:tmpl w:val="88EEA4C4"/>
    <w:lvl w:ilvl="0" w:tplc="6876ED6C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u w:val="none"/>
      </w:rPr>
    </w:lvl>
    <w:lvl w:ilvl="1" w:tplc="CCE62A40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4F20D8F0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21D44A6E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BDDA03FA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CF8CE83A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B3FEA2D8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AB7C3ED2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80EC3E56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6" w15:restartNumberingAfterBreak="0">
    <w:nsid w:val="64374FF9"/>
    <w:multiLevelType w:val="multilevel"/>
    <w:tmpl w:val="F8904830"/>
    <w:lvl w:ilvl="0">
      <w:start w:val="1"/>
      <w:numFmt w:val="decimal"/>
      <w:lvlText w:val="%1."/>
      <w:lvlJc w:val="left"/>
      <w:pPr>
        <w:tabs>
          <w:tab w:val="num" w:pos="1440"/>
        </w:tabs>
        <w:ind w:firstLine="1440"/>
      </w:pPr>
      <w:rPr>
        <w:rFonts w:ascii="Times New Roman" w:hAnsi="Times New Roman" w:cs="Times New Roman" w:hint="default"/>
        <w:b w:val="0"/>
        <w:bCs w:val="0"/>
        <w:i w:val="0"/>
        <w:iCs w:val="0"/>
        <w:color w:val="auto"/>
        <w:sz w:val="24"/>
        <w:szCs w:val="24"/>
        <w:u w:val="none"/>
      </w:rPr>
    </w:lvl>
    <w:lvl w:ilvl="1">
      <w:start w:val="1"/>
      <w:numFmt w:val="decimal"/>
      <w:lvlText w:val="%1.%2"/>
      <w:lvlJc w:val="left"/>
      <w:pPr>
        <w:tabs>
          <w:tab w:val="num" w:pos="2160"/>
        </w:tabs>
        <w:ind w:firstLine="2160"/>
      </w:pPr>
      <w:rPr>
        <w:rFonts w:ascii="Times New Roman" w:hAnsi="Times New Roman" w:cs="Times New Roman" w:hint="default"/>
        <w:b w:val="0"/>
        <w:bCs w:val="0"/>
        <w:i w:val="0"/>
        <w:iCs w:val="0"/>
        <w:color w:val="auto"/>
        <w:sz w:val="24"/>
        <w:szCs w:val="24"/>
        <w:u w:val="none"/>
      </w:rPr>
    </w:lvl>
    <w:lvl w:ilvl="2">
      <w:start w:val="1"/>
      <w:numFmt w:val="lowerLetter"/>
      <w:lvlText w:val="(%3)"/>
      <w:lvlJc w:val="left"/>
      <w:pPr>
        <w:tabs>
          <w:tab w:val="num" w:pos="2880"/>
        </w:tabs>
        <w:ind w:firstLine="2880"/>
      </w:pPr>
      <w:rPr>
        <w:rFonts w:ascii="Times New Roman" w:hAnsi="Times New Roman" w:cs="Times New Roman" w:hint="default"/>
        <w:b w:val="0"/>
        <w:bCs w:val="0"/>
        <w:i w:val="0"/>
        <w:iCs w:val="0"/>
        <w:color w:val="auto"/>
        <w:sz w:val="24"/>
        <w:szCs w:val="24"/>
        <w:u w:val="none"/>
      </w:rPr>
    </w:lvl>
    <w:lvl w:ilvl="3">
      <w:start w:val="1"/>
      <w:numFmt w:val="lowerRoman"/>
      <w:lvlText w:val="(%4)"/>
      <w:lvlJc w:val="right"/>
      <w:pPr>
        <w:tabs>
          <w:tab w:val="num" w:pos="4032"/>
        </w:tabs>
        <w:ind w:firstLine="3600"/>
      </w:pPr>
      <w:rPr>
        <w:rFonts w:ascii="Times New Roman" w:hAnsi="Times New Roman" w:cs="Times New Roman" w:hint="default"/>
        <w:b w:val="0"/>
        <w:bCs w:val="0"/>
        <w:i w:val="0"/>
        <w:iCs w:val="0"/>
        <w:color w:val="auto"/>
        <w:sz w:val="24"/>
        <w:szCs w:val="24"/>
        <w:u w:val="none"/>
      </w:rPr>
    </w:lvl>
    <w:lvl w:ilvl="4">
      <w:start w:val="1"/>
      <w:numFmt w:val="upperLetter"/>
      <w:lvlText w:val="%5."/>
      <w:lvlJc w:val="left"/>
      <w:pPr>
        <w:tabs>
          <w:tab w:val="num" w:pos="4320"/>
        </w:tabs>
        <w:ind w:firstLine="4320"/>
      </w:pPr>
      <w:rPr>
        <w:rFonts w:ascii="Times New Roman" w:hAnsi="Times New Roman" w:cs="Times New Roman" w:hint="default"/>
        <w:b w:val="0"/>
        <w:bCs w:val="0"/>
        <w:i w:val="0"/>
        <w:iCs w:val="0"/>
        <w:color w:val="auto"/>
        <w:sz w:val="24"/>
        <w:szCs w:val="24"/>
        <w:u w:val="none"/>
      </w:rPr>
    </w:lvl>
    <w:lvl w:ilvl="5">
      <w:start w:val="1"/>
      <w:numFmt w:val="decimal"/>
      <w:lvlText w:val="(%6)"/>
      <w:lvlJc w:val="left"/>
      <w:pPr>
        <w:tabs>
          <w:tab w:val="num" w:pos="5040"/>
        </w:tabs>
        <w:ind w:firstLine="5040"/>
      </w:pPr>
      <w:rPr>
        <w:rFonts w:ascii="Times New Roman" w:hAnsi="Times New Roman" w:cs="Times New Roman" w:hint="default"/>
        <w:b w:val="0"/>
        <w:bCs w:val="0"/>
        <w:i w:val="0"/>
        <w:iCs w:val="0"/>
        <w:color w:val="auto"/>
        <w:sz w:val="24"/>
        <w:szCs w:val="24"/>
        <w:u w:val="none"/>
      </w:rPr>
    </w:lvl>
    <w:lvl w:ilvl="6">
      <w:start w:val="1"/>
      <w:numFmt w:val="lowerRoman"/>
      <w:lvlText w:val="(%7)"/>
      <w:lvlJc w:val="right"/>
      <w:pPr>
        <w:tabs>
          <w:tab w:val="num" w:pos="6192"/>
        </w:tabs>
        <w:ind w:firstLine="5760"/>
      </w:pPr>
      <w:rPr>
        <w:rFonts w:ascii="Times New Roman" w:hAnsi="Times New Roman" w:cs="Times New Roman" w:hint="default"/>
        <w:b w:val="0"/>
        <w:bCs w:val="0"/>
        <w:i w:val="0"/>
        <w:iCs w:val="0"/>
        <w:color w:val="auto"/>
        <w:sz w:val="24"/>
        <w:szCs w:val="24"/>
        <w:u w:val="none"/>
      </w:rPr>
    </w:lvl>
    <w:lvl w:ilvl="7">
      <w:start w:val="1"/>
      <w:numFmt w:val="lowerLetter"/>
      <w:lvlText w:val="(%8)"/>
      <w:lvlJc w:val="left"/>
      <w:pPr>
        <w:tabs>
          <w:tab w:val="num" w:pos="6480"/>
        </w:tabs>
        <w:ind w:firstLine="6480"/>
      </w:pPr>
      <w:rPr>
        <w:rFonts w:ascii="Times New Roman" w:hAnsi="Times New Roman" w:cs="Times New Roman" w:hint="default"/>
        <w:b w:val="0"/>
        <w:bCs w:val="0"/>
        <w:i w:val="0"/>
        <w:iCs w:val="0"/>
        <w:color w:val="auto"/>
        <w:sz w:val="24"/>
        <w:szCs w:val="24"/>
        <w:u w:val="none"/>
      </w:rPr>
    </w:lvl>
    <w:lvl w:ilvl="8">
      <w:start w:val="1"/>
      <w:numFmt w:val="lowerRoman"/>
      <w:lvlText w:val="(%9)"/>
      <w:lvlJc w:val="right"/>
      <w:pPr>
        <w:tabs>
          <w:tab w:val="num" w:pos="7632"/>
        </w:tabs>
        <w:ind w:firstLine="7200"/>
      </w:pPr>
      <w:rPr>
        <w:rFonts w:ascii="Times New Roman" w:hAnsi="Times New Roman" w:cs="Times New Roman" w:hint="default"/>
        <w:b w:val="0"/>
        <w:bCs w:val="0"/>
        <w:i w:val="0"/>
        <w:iCs w:val="0"/>
        <w:color w:val="auto"/>
        <w:sz w:val="24"/>
        <w:szCs w:val="24"/>
        <w:u w:val="none"/>
      </w:rPr>
    </w:lvl>
  </w:abstractNum>
  <w:abstractNum w:abstractNumId="7" w15:restartNumberingAfterBreak="0">
    <w:nsid w:val="6585680A"/>
    <w:multiLevelType w:val="singleLevel"/>
    <w:tmpl w:val="170CAEB8"/>
    <w:lvl w:ilvl="0">
      <w:start w:val="1"/>
      <w:numFmt w:val="bullet"/>
      <w:pStyle w:val="bullet"/>
      <w:lvlText w:val=""/>
      <w:lvlJc w:val="left"/>
      <w:pPr>
        <w:tabs>
          <w:tab w:val="num" w:pos="720"/>
        </w:tabs>
        <w:ind w:left="1440" w:hanging="720"/>
      </w:pPr>
      <w:rPr>
        <w:rFonts w:ascii="Symbol" w:hAnsi="Symbol" w:hint="default"/>
        <w:sz w:val="24"/>
      </w:rPr>
    </w:lvl>
  </w:abstractNum>
  <w:abstractNum w:abstractNumId="8" w15:restartNumberingAfterBreak="0">
    <w:nsid w:val="70792A15"/>
    <w:multiLevelType w:val="hybridMultilevel"/>
    <w:tmpl w:val="53F8D514"/>
    <w:lvl w:ilvl="0" w:tplc="611A9154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D65663F4" w:tentative="1">
      <w:start w:val="1"/>
      <w:numFmt w:val="lowerLetter"/>
      <w:lvlText w:val="%2."/>
      <w:lvlJc w:val="left"/>
      <w:pPr>
        <w:ind w:left="3240" w:hanging="360"/>
      </w:pPr>
    </w:lvl>
    <w:lvl w:ilvl="2" w:tplc="24565128" w:tentative="1">
      <w:start w:val="1"/>
      <w:numFmt w:val="lowerRoman"/>
      <w:lvlText w:val="%3."/>
      <w:lvlJc w:val="right"/>
      <w:pPr>
        <w:ind w:left="3960" w:hanging="180"/>
      </w:pPr>
    </w:lvl>
    <w:lvl w:ilvl="3" w:tplc="CACEB812" w:tentative="1">
      <w:start w:val="1"/>
      <w:numFmt w:val="decimal"/>
      <w:lvlText w:val="%4."/>
      <w:lvlJc w:val="left"/>
      <w:pPr>
        <w:ind w:left="4680" w:hanging="360"/>
      </w:pPr>
    </w:lvl>
    <w:lvl w:ilvl="4" w:tplc="2C38B892" w:tentative="1">
      <w:start w:val="1"/>
      <w:numFmt w:val="lowerLetter"/>
      <w:lvlText w:val="%5."/>
      <w:lvlJc w:val="left"/>
      <w:pPr>
        <w:ind w:left="5400" w:hanging="360"/>
      </w:pPr>
    </w:lvl>
    <w:lvl w:ilvl="5" w:tplc="3364E400" w:tentative="1">
      <w:start w:val="1"/>
      <w:numFmt w:val="lowerRoman"/>
      <w:lvlText w:val="%6."/>
      <w:lvlJc w:val="right"/>
      <w:pPr>
        <w:ind w:left="6120" w:hanging="180"/>
      </w:pPr>
    </w:lvl>
    <w:lvl w:ilvl="6" w:tplc="5F42F346" w:tentative="1">
      <w:start w:val="1"/>
      <w:numFmt w:val="decimal"/>
      <w:lvlText w:val="%7."/>
      <w:lvlJc w:val="left"/>
      <w:pPr>
        <w:ind w:left="6840" w:hanging="360"/>
      </w:pPr>
    </w:lvl>
    <w:lvl w:ilvl="7" w:tplc="868C09AC" w:tentative="1">
      <w:start w:val="1"/>
      <w:numFmt w:val="lowerLetter"/>
      <w:lvlText w:val="%8."/>
      <w:lvlJc w:val="left"/>
      <w:pPr>
        <w:ind w:left="7560" w:hanging="360"/>
      </w:pPr>
    </w:lvl>
    <w:lvl w:ilvl="8" w:tplc="8D7EBB6A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9" w15:restartNumberingAfterBreak="0">
    <w:nsid w:val="72CA007F"/>
    <w:multiLevelType w:val="hybridMultilevel"/>
    <w:tmpl w:val="48F2FA9A"/>
    <w:lvl w:ilvl="0" w:tplc="3932986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51441DF0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D01A236C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7645A16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FD2BD6E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D69005C0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D822A38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FBCC694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A7B0A152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7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6"/>
  </w:num>
  <w:num w:numId="13">
    <w:abstractNumId w:val="2"/>
  </w:num>
  <w:num w:numId="14">
    <w:abstractNumId w:val="4"/>
  </w:num>
  <w:num w:numId="15">
    <w:abstractNumId w:val="5"/>
  </w:num>
  <w:num w:numId="16">
    <w:abstractNumId w:val="9"/>
  </w:num>
  <w:num w:numId="17">
    <w:abstractNumId w:val="1"/>
  </w:num>
  <w:num w:numId="1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0"/>
  <w:embedSystemFonts/>
  <w:proofState w:spelling="clean" w:grammar="clean"/>
  <w:defaultTabStop w:val="720"/>
  <w:doNotHyphenateCaps/>
  <w:displayHorizontalDrawingGridEvery w:val="0"/>
  <w:displayVerticalDrawingGridEvery w:val="0"/>
  <w:doNotUseMarginsForDrawingGridOrigin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42363"/>
    <w:rsid w:val="000016E8"/>
    <w:rsid w:val="00003DB1"/>
    <w:rsid w:val="00007A40"/>
    <w:rsid w:val="00010468"/>
    <w:rsid w:val="0001180B"/>
    <w:rsid w:val="00023C97"/>
    <w:rsid w:val="000261F2"/>
    <w:rsid w:val="000305E0"/>
    <w:rsid w:val="0003226D"/>
    <w:rsid w:val="000323F1"/>
    <w:rsid w:val="00034A32"/>
    <w:rsid w:val="00041CA1"/>
    <w:rsid w:val="00042976"/>
    <w:rsid w:val="00043684"/>
    <w:rsid w:val="00051BBE"/>
    <w:rsid w:val="00051D8D"/>
    <w:rsid w:val="00063CB5"/>
    <w:rsid w:val="000652F0"/>
    <w:rsid w:val="0006632B"/>
    <w:rsid w:val="0006676F"/>
    <w:rsid w:val="00072C98"/>
    <w:rsid w:val="000736D6"/>
    <w:rsid w:val="00081F98"/>
    <w:rsid w:val="00082534"/>
    <w:rsid w:val="00083D69"/>
    <w:rsid w:val="00085A64"/>
    <w:rsid w:val="00085F24"/>
    <w:rsid w:val="000867B2"/>
    <w:rsid w:val="00086D7D"/>
    <w:rsid w:val="000876CB"/>
    <w:rsid w:val="000904B7"/>
    <w:rsid w:val="00095657"/>
    <w:rsid w:val="00096D47"/>
    <w:rsid w:val="000A10D1"/>
    <w:rsid w:val="000A2056"/>
    <w:rsid w:val="000A5E72"/>
    <w:rsid w:val="000B0C3C"/>
    <w:rsid w:val="000B20A8"/>
    <w:rsid w:val="000B2DF3"/>
    <w:rsid w:val="000B5B95"/>
    <w:rsid w:val="000B7E11"/>
    <w:rsid w:val="000C0A88"/>
    <w:rsid w:val="000C2F07"/>
    <w:rsid w:val="000C34A7"/>
    <w:rsid w:val="000D101E"/>
    <w:rsid w:val="000D65ED"/>
    <w:rsid w:val="000D77B9"/>
    <w:rsid w:val="000E0A0C"/>
    <w:rsid w:val="000E23DF"/>
    <w:rsid w:val="000E33AE"/>
    <w:rsid w:val="000E3CE6"/>
    <w:rsid w:val="000E422A"/>
    <w:rsid w:val="000F5D3F"/>
    <w:rsid w:val="000F5D84"/>
    <w:rsid w:val="00102444"/>
    <w:rsid w:val="0011309C"/>
    <w:rsid w:val="00113686"/>
    <w:rsid w:val="00113A4B"/>
    <w:rsid w:val="00122027"/>
    <w:rsid w:val="00126B64"/>
    <w:rsid w:val="001412F5"/>
    <w:rsid w:val="00142092"/>
    <w:rsid w:val="00143A79"/>
    <w:rsid w:val="00151661"/>
    <w:rsid w:val="00156FF8"/>
    <w:rsid w:val="00157B18"/>
    <w:rsid w:val="0016252A"/>
    <w:rsid w:val="00162D06"/>
    <w:rsid w:val="00164749"/>
    <w:rsid w:val="00164EC3"/>
    <w:rsid w:val="00170700"/>
    <w:rsid w:val="00170A4D"/>
    <w:rsid w:val="001745BF"/>
    <w:rsid w:val="00177C62"/>
    <w:rsid w:val="00180FFF"/>
    <w:rsid w:val="00182AFA"/>
    <w:rsid w:val="001862FB"/>
    <w:rsid w:val="001916E0"/>
    <w:rsid w:val="00191A31"/>
    <w:rsid w:val="00194875"/>
    <w:rsid w:val="00194C37"/>
    <w:rsid w:val="00196F53"/>
    <w:rsid w:val="00197E3A"/>
    <w:rsid w:val="001A0B6E"/>
    <w:rsid w:val="001A31AC"/>
    <w:rsid w:val="001A56B7"/>
    <w:rsid w:val="001A5F8C"/>
    <w:rsid w:val="001A6331"/>
    <w:rsid w:val="001A720D"/>
    <w:rsid w:val="001A792C"/>
    <w:rsid w:val="001B0A9E"/>
    <w:rsid w:val="001B1696"/>
    <w:rsid w:val="001B2CE8"/>
    <w:rsid w:val="001B2E30"/>
    <w:rsid w:val="001B3D01"/>
    <w:rsid w:val="001B4215"/>
    <w:rsid w:val="001B42AD"/>
    <w:rsid w:val="001B47AF"/>
    <w:rsid w:val="001C00A0"/>
    <w:rsid w:val="001C02F5"/>
    <w:rsid w:val="001C036C"/>
    <w:rsid w:val="001C183F"/>
    <w:rsid w:val="001D5307"/>
    <w:rsid w:val="001D5670"/>
    <w:rsid w:val="001E286F"/>
    <w:rsid w:val="001E2ACC"/>
    <w:rsid w:val="001E35BC"/>
    <w:rsid w:val="001E56B2"/>
    <w:rsid w:val="001E7C30"/>
    <w:rsid w:val="001E7FE9"/>
    <w:rsid w:val="001F06BF"/>
    <w:rsid w:val="001F1198"/>
    <w:rsid w:val="001F25AA"/>
    <w:rsid w:val="001F5C93"/>
    <w:rsid w:val="00201699"/>
    <w:rsid w:val="00203314"/>
    <w:rsid w:val="00212792"/>
    <w:rsid w:val="00221103"/>
    <w:rsid w:val="00221283"/>
    <w:rsid w:val="00232F02"/>
    <w:rsid w:val="00235E47"/>
    <w:rsid w:val="00236BB1"/>
    <w:rsid w:val="00244789"/>
    <w:rsid w:val="00257235"/>
    <w:rsid w:val="0025764F"/>
    <w:rsid w:val="0027097A"/>
    <w:rsid w:val="0027649B"/>
    <w:rsid w:val="002823EC"/>
    <w:rsid w:val="00291210"/>
    <w:rsid w:val="00292E49"/>
    <w:rsid w:val="002A0FC1"/>
    <w:rsid w:val="002A3F1D"/>
    <w:rsid w:val="002C245C"/>
    <w:rsid w:val="002C267F"/>
    <w:rsid w:val="002C42B6"/>
    <w:rsid w:val="002D0443"/>
    <w:rsid w:val="002D24BE"/>
    <w:rsid w:val="002D2D20"/>
    <w:rsid w:val="002D5148"/>
    <w:rsid w:val="002E6D6E"/>
    <w:rsid w:val="002F6785"/>
    <w:rsid w:val="0030318C"/>
    <w:rsid w:val="003233C7"/>
    <w:rsid w:val="003235CF"/>
    <w:rsid w:val="0032361C"/>
    <w:rsid w:val="00323E37"/>
    <w:rsid w:val="00324507"/>
    <w:rsid w:val="00324B89"/>
    <w:rsid w:val="00325153"/>
    <w:rsid w:val="00326BF7"/>
    <w:rsid w:val="003316F8"/>
    <w:rsid w:val="00332F72"/>
    <w:rsid w:val="003338DD"/>
    <w:rsid w:val="00342EAD"/>
    <w:rsid w:val="0034546A"/>
    <w:rsid w:val="00347E55"/>
    <w:rsid w:val="00352AD4"/>
    <w:rsid w:val="003537AD"/>
    <w:rsid w:val="00356452"/>
    <w:rsid w:val="00360EEF"/>
    <w:rsid w:val="00363B17"/>
    <w:rsid w:val="0036498C"/>
    <w:rsid w:val="00365830"/>
    <w:rsid w:val="00366384"/>
    <w:rsid w:val="00376969"/>
    <w:rsid w:val="003843AA"/>
    <w:rsid w:val="00385A1C"/>
    <w:rsid w:val="00391EE0"/>
    <w:rsid w:val="003962E5"/>
    <w:rsid w:val="00397007"/>
    <w:rsid w:val="003B07AC"/>
    <w:rsid w:val="003B151F"/>
    <w:rsid w:val="003B1E3D"/>
    <w:rsid w:val="003B3D12"/>
    <w:rsid w:val="003C204D"/>
    <w:rsid w:val="003C50A8"/>
    <w:rsid w:val="003D1098"/>
    <w:rsid w:val="003D329F"/>
    <w:rsid w:val="003D5248"/>
    <w:rsid w:val="003D58F0"/>
    <w:rsid w:val="003D6F6A"/>
    <w:rsid w:val="003E502C"/>
    <w:rsid w:val="003E6720"/>
    <w:rsid w:val="003F0C73"/>
    <w:rsid w:val="003F1BD7"/>
    <w:rsid w:val="00400D65"/>
    <w:rsid w:val="00401C36"/>
    <w:rsid w:val="0041552D"/>
    <w:rsid w:val="00417F09"/>
    <w:rsid w:val="004269DC"/>
    <w:rsid w:val="00427FE0"/>
    <w:rsid w:val="0043156D"/>
    <w:rsid w:val="00435A49"/>
    <w:rsid w:val="00441323"/>
    <w:rsid w:val="004422C2"/>
    <w:rsid w:val="004467FF"/>
    <w:rsid w:val="004468A2"/>
    <w:rsid w:val="00454276"/>
    <w:rsid w:val="00456AF8"/>
    <w:rsid w:val="0045707D"/>
    <w:rsid w:val="00461AC9"/>
    <w:rsid w:val="00466379"/>
    <w:rsid w:val="0048221A"/>
    <w:rsid w:val="00484C1E"/>
    <w:rsid w:val="00487B90"/>
    <w:rsid w:val="00490D21"/>
    <w:rsid w:val="00494821"/>
    <w:rsid w:val="00494E65"/>
    <w:rsid w:val="004A0DCB"/>
    <w:rsid w:val="004A1DC5"/>
    <w:rsid w:val="004A5BC6"/>
    <w:rsid w:val="004B1E96"/>
    <w:rsid w:val="004B2191"/>
    <w:rsid w:val="004C31DA"/>
    <w:rsid w:val="004C5287"/>
    <w:rsid w:val="004C70EC"/>
    <w:rsid w:val="004C7569"/>
    <w:rsid w:val="004D18AE"/>
    <w:rsid w:val="004D481E"/>
    <w:rsid w:val="004D66BB"/>
    <w:rsid w:val="004E035A"/>
    <w:rsid w:val="004E25E3"/>
    <w:rsid w:val="004E6757"/>
    <w:rsid w:val="004E6EF9"/>
    <w:rsid w:val="004F09AD"/>
    <w:rsid w:val="004F0B4C"/>
    <w:rsid w:val="004F48EA"/>
    <w:rsid w:val="004F6F50"/>
    <w:rsid w:val="00507077"/>
    <w:rsid w:val="005072FF"/>
    <w:rsid w:val="005152D5"/>
    <w:rsid w:val="00516301"/>
    <w:rsid w:val="00520605"/>
    <w:rsid w:val="00521DAF"/>
    <w:rsid w:val="00524730"/>
    <w:rsid w:val="00524F2C"/>
    <w:rsid w:val="00530E88"/>
    <w:rsid w:val="005331F0"/>
    <w:rsid w:val="005414BC"/>
    <w:rsid w:val="00541EC6"/>
    <w:rsid w:val="005424DD"/>
    <w:rsid w:val="00543B09"/>
    <w:rsid w:val="00544D28"/>
    <w:rsid w:val="005452B1"/>
    <w:rsid w:val="00562383"/>
    <w:rsid w:val="00566935"/>
    <w:rsid w:val="00567988"/>
    <w:rsid w:val="00571EEB"/>
    <w:rsid w:val="00574893"/>
    <w:rsid w:val="00583900"/>
    <w:rsid w:val="00584879"/>
    <w:rsid w:val="00584A66"/>
    <w:rsid w:val="00584D27"/>
    <w:rsid w:val="00585440"/>
    <w:rsid w:val="00587579"/>
    <w:rsid w:val="005902ED"/>
    <w:rsid w:val="00591379"/>
    <w:rsid w:val="0059142D"/>
    <w:rsid w:val="0059744A"/>
    <w:rsid w:val="005A24F6"/>
    <w:rsid w:val="005A54D5"/>
    <w:rsid w:val="005A5542"/>
    <w:rsid w:val="005A5B72"/>
    <w:rsid w:val="005A7EAA"/>
    <w:rsid w:val="005B090F"/>
    <w:rsid w:val="005B7F9C"/>
    <w:rsid w:val="005D2A91"/>
    <w:rsid w:val="005E1BFA"/>
    <w:rsid w:val="005E24BA"/>
    <w:rsid w:val="005E3883"/>
    <w:rsid w:val="005E59E7"/>
    <w:rsid w:val="005E6101"/>
    <w:rsid w:val="005F0B16"/>
    <w:rsid w:val="005F2806"/>
    <w:rsid w:val="005F4323"/>
    <w:rsid w:val="005F5212"/>
    <w:rsid w:val="005F5AA1"/>
    <w:rsid w:val="005F7E54"/>
    <w:rsid w:val="006007F2"/>
    <w:rsid w:val="00600C79"/>
    <w:rsid w:val="00603108"/>
    <w:rsid w:val="00603425"/>
    <w:rsid w:val="00603E05"/>
    <w:rsid w:val="006067CE"/>
    <w:rsid w:val="006109A2"/>
    <w:rsid w:val="0061394F"/>
    <w:rsid w:val="00616CF3"/>
    <w:rsid w:val="006236D3"/>
    <w:rsid w:val="0062633F"/>
    <w:rsid w:val="00626C80"/>
    <w:rsid w:val="0062751A"/>
    <w:rsid w:val="00630074"/>
    <w:rsid w:val="006303F5"/>
    <w:rsid w:val="00634863"/>
    <w:rsid w:val="00636400"/>
    <w:rsid w:val="00640108"/>
    <w:rsid w:val="00640FAC"/>
    <w:rsid w:val="006419FA"/>
    <w:rsid w:val="00641C84"/>
    <w:rsid w:val="006430EC"/>
    <w:rsid w:val="006436D9"/>
    <w:rsid w:val="00643A94"/>
    <w:rsid w:val="00651000"/>
    <w:rsid w:val="00651D17"/>
    <w:rsid w:val="00651D5A"/>
    <w:rsid w:val="00653A85"/>
    <w:rsid w:val="00653DBC"/>
    <w:rsid w:val="0065619C"/>
    <w:rsid w:val="00671E3C"/>
    <w:rsid w:val="00682830"/>
    <w:rsid w:val="00686AB2"/>
    <w:rsid w:val="00687856"/>
    <w:rsid w:val="00693BE6"/>
    <w:rsid w:val="00696314"/>
    <w:rsid w:val="006A31C2"/>
    <w:rsid w:val="006A62F7"/>
    <w:rsid w:val="006B0E17"/>
    <w:rsid w:val="006C1B46"/>
    <w:rsid w:val="006C1FC6"/>
    <w:rsid w:val="006C2C76"/>
    <w:rsid w:val="006C6F02"/>
    <w:rsid w:val="006D113F"/>
    <w:rsid w:val="006D1D7A"/>
    <w:rsid w:val="006D2AC5"/>
    <w:rsid w:val="006D50F8"/>
    <w:rsid w:val="006D5A38"/>
    <w:rsid w:val="006D7F95"/>
    <w:rsid w:val="006E22E3"/>
    <w:rsid w:val="006F0240"/>
    <w:rsid w:val="006F3857"/>
    <w:rsid w:val="00701246"/>
    <w:rsid w:val="007105EE"/>
    <w:rsid w:val="007106BA"/>
    <w:rsid w:val="007165B6"/>
    <w:rsid w:val="00721176"/>
    <w:rsid w:val="007259DD"/>
    <w:rsid w:val="00726239"/>
    <w:rsid w:val="007331E2"/>
    <w:rsid w:val="00733CE9"/>
    <w:rsid w:val="00744EA5"/>
    <w:rsid w:val="007452F4"/>
    <w:rsid w:val="00751CD8"/>
    <w:rsid w:val="00752AFF"/>
    <w:rsid w:val="00753012"/>
    <w:rsid w:val="00753432"/>
    <w:rsid w:val="00754426"/>
    <w:rsid w:val="007608C8"/>
    <w:rsid w:val="00760AF5"/>
    <w:rsid w:val="0076794E"/>
    <w:rsid w:val="00767AE4"/>
    <w:rsid w:val="00772171"/>
    <w:rsid w:val="0077388A"/>
    <w:rsid w:val="00775B08"/>
    <w:rsid w:val="00776858"/>
    <w:rsid w:val="00780FE3"/>
    <w:rsid w:val="0078142F"/>
    <w:rsid w:val="0078185A"/>
    <w:rsid w:val="007856D5"/>
    <w:rsid w:val="007865EB"/>
    <w:rsid w:val="00787C71"/>
    <w:rsid w:val="0079658E"/>
    <w:rsid w:val="00796C0D"/>
    <w:rsid w:val="007A0E9A"/>
    <w:rsid w:val="007A1BB4"/>
    <w:rsid w:val="007A6BB0"/>
    <w:rsid w:val="007C03EB"/>
    <w:rsid w:val="007C4AFB"/>
    <w:rsid w:val="007D0DF0"/>
    <w:rsid w:val="007D102D"/>
    <w:rsid w:val="007D26E4"/>
    <w:rsid w:val="007D696C"/>
    <w:rsid w:val="007D6CEE"/>
    <w:rsid w:val="007E0B3D"/>
    <w:rsid w:val="007E20FD"/>
    <w:rsid w:val="007E5BF0"/>
    <w:rsid w:val="007F28C8"/>
    <w:rsid w:val="007F610A"/>
    <w:rsid w:val="007F6219"/>
    <w:rsid w:val="007F7846"/>
    <w:rsid w:val="0080504D"/>
    <w:rsid w:val="00805C87"/>
    <w:rsid w:val="00805DCF"/>
    <w:rsid w:val="00813BEB"/>
    <w:rsid w:val="00820857"/>
    <w:rsid w:val="00822874"/>
    <w:rsid w:val="00825D58"/>
    <w:rsid w:val="0082763A"/>
    <w:rsid w:val="008319B1"/>
    <w:rsid w:val="00833413"/>
    <w:rsid w:val="0083625A"/>
    <w:rsid w:val="008376FD"/>
    <w:rsid w:val="00841266"/>
    <w:rsid w:val="00843DBB"/>
    <w:rsid w:val="00845CE2"/>
    <w:rsid w:val="00846036"/>
    <w:rsid w:val="008464B1"/>
    <w:rsid w:val="008544A5"/>
    <w:rsid w:val="0085556D"/>
    <w:rsid w:val="00857F0A"/>
    <w:rsid w:val="00862C3B"/>
    <w:rsid w:val="00867796"/>
    <w:rsid w:val="00873919"/>
    <w:rsid w:val="00874CFE"/>
    <w:rsid w:val="00881130"/>
    <w:rsid w:val="00883F96"/>
    <w:rsid w:val="008843B8"/>
    <w:rsid w:val="00885CBE"/>
    <w:rsid w:val="00893A28"/>
    <w:rsid w:val="00894951"/>
    <w:rsid w:val="00896380"/>
    <w:rsid w:val="0089697D"/>
    <w:rsid w:val="008A16BC"/>
    <w:rsid w:val="008A25D0"/>
    <w:rsid w:val="008A3281"/>
    <w:rsid w:val="008A32DF"/>
    <w:rsid w:val="008B744C"/>
    <w:rsid w:val="008C6948"/>
    <w:rsid w:val="008C7BBA"/>
    <w:rsid w:val="008D0F13"/>
    <w:rsid w:val="008E1A77"/>
    <w:rsid w:val="008E3022"/>
    <w:rsid w:val="008E5D80"/>
    <w:rsid w:val="008E6614"/>
    <w:rsid w:val="008F1B4A"/>
    <w:rsid w:val="008F1C0E"/>
    <w:rsid w:val="008F1EF9"/>
    <w:rsid w:val="00900D02"/>
    <w:rsid w:val="0090317B"/>
    <w:rsid w:val="009046D6"/>
    <w:rsid w:val="00904C20"/>
    <w:rsid w:val="0090664C"/>
    <w:rsid w:val="00906D5A"/>
    <w:rsid w:val="0090727F"/>
    <w:rsid w:val="00907696"/>
    <w:rsid w:val="00912A1F"/>
    <w:rsid w:val="009151FC"/>
    <w:rsid w:val="0091544A"/>
    <w:rsid w:val="009169CE"/>
    <w:rsid w:val="00917C28"/>
    <w:rsid w:val="00925774"/>
    <w:rsid w:val="00926892"/>
    <w:rsid w:val="009379B3"/>
    <w:rsid w:val="00942363"/>
    <w:rsid w:val="009435CA"/>
    <w:rsid w:val="0094392B"/>
    <w:rsid w:val="00943E15"/>
    <w:rsid w:val="009526B7"/>
    <w:rsid w:val="009605AE"/>
    <w:rsid w:val="009608C9"/>
    <w:rsid w:val="00961BD0"/>
    <w:rsid w:val="00961C40"/>
    <w:rsid w:val="00970F0B"/>
    <w:rsid w:val="00972DCD"/>
    <w:rsid w:val="00974F4D"/>
    <w:rsid w:val="00981C46"/>
    <w:rsid w:val="00983006"/>
    <w:rsid w:val="00984D10"/>
    <w:rsid w:val="00984F28"/>
    <w:rsid w:val="00991904"/>
    <w:rsid w:val="00992A25"/>
    <w:rsid w:val="0099315D"/>
    <w:rsid w:val="009962D2"/>
    <w:rsid w:val="009A1628"/>
    <w:rsid w:val="009A72C5"/>
    <w:rsid w:val="009B04A3"/>
    <w:rsid w:val="009B528C"/>
    <w:rsid w:val="009B7A9A"/>
    <w:rsid w:val="009C182A"/>
    <w:rsid w:val="009C2997"/>
    <w:rsid w:val="009C62F4"/>
    <w:rsid w:val="009C761D"/>
    <w:rsid w:val="009D16E6"/>
    <w:rsid w:val="009D4B4A"/>
    <w:rsid w:val="009E7E7E"/>
    <w:rsid w:val="009F29BF"/>
    <w:rsid w:val="009F2F9B"/>
    <w:rsid w:val="009F36E4"/>
    <w:rsid w:val="00A01BBD"/>
    <w:rsid w:val="00A02660"/>
    <w:rsid w:val="00A0519E"/>
    <w:rsid w:val="00A06BFE"/>
    <w:rsid w:val="00A11D11"/>
    <w:rsid w:val="00A22415"/>
    <w:rsid w:val="00A22F95"/>
    <w:rsid w:val="00A23291"/>
    <w:rsid w:val="00A2488C"/>
    <w:rsid w:val="00A24F09"/>
    <w:rsid w:val="00A26737"/>
    <w:rsid w:val="00A31E89"/>
    <w:rsid w:val="00A32001"/>
    <w:rsid w:val="00A376C8"/>
    <w:rsid w:val="00A40452"/>
    <w:rsid w:val="00A414BD"/>
    <w:rsid w:val="00A42591"/>
    <w:rsid w:val="00A45945"/>
    <w:rsid w:val="00A50277"/>
    <w:rsid w:val="00A50B03"/>
    <w:rsid w:val="00A521A7"/>
    <w:rsid w:val="00A53490"/>
    <w:rsid w:val="00A5379B"/>
    <w:rsid w:val="00A54021"/>
    <w:rsid w:val="00A55B52"/>
    <w:rsid w:val="00A631D6"/>
    <w:rsid w:val="00A66892"/>
    <w:rsid w:val="00A66A24"/>
    <w:rsid w:val="00A66DF5"/>
    <w:rsid w:val="00A710B8"/>
    <w:rsid w:val="00A72114"/>
    <w:rsid w:val="00A73F92"/>
    <w:rsid w:val="00A7623E"/>
    <w:rsid w:val="00A84B98"/>
    <w:rsid w:val="00A87020"/>
    <w:rsid w:val="00A87A7B"/>
    <w:rsid w:val="00A87A8E"/>
    <w:rsid w:val="00A9119A"/>
    <w:rsid w:val="00A94169"/>
    <w:rsid w:val="00A94EB1"/>
    <w:rsid w:val="00A97118"/>
    <w:rsid w:val="00AA5BF2"/>
    <w:rsid w:val="00AA6833"/>
    <w:rsid w:val="00AB01D6"/>
    <w:rsid w:val="00AB4184"/>
    <w:rsid w:val="00AB63D0"/>
    <w:rsid w:val="00AB79FC"/>
    <w:rsid w:val="00AC36AF"/>
    <w:rsid w:val="00AC4455"/>
    <w:rsid w:val="00AC725B"/>
    <w:rsid w:val="00AD1858"/>
    <w:rsid w:val="00AD20F7"/>
    <w:rsid w:val="00AE031E"/>
    <w:rsid w:val="00AF287F"/>
    <w:rsid w:val="00AF6052"/>
    <w:rsid w:val="00B015DE"/>
    <w:rsid w:val="00B03DB8"/>
    <w:rsid w:val="00B05553"/>
    <w:rsid w:val="00B05EF1"/>
    <w:rsid w:val="00B062F6"/>
    <w:rsid w:val="00B074FA"/>
    <w:rsid w:val="00B11BAE"/>
    <w:rsid w:val="00B1221A"/>
    <w:rsid w:val="00B13B83"/>
    <w:rsid w:val="00B14E9C"/>
    <w:rsid w:val="00B17DB8"/>
    <w:rsid w:val="00B2251B"/>
    <w:rsid w:val="00B24DCC"/>
    <w:rsid w:val="00B30BB7"/>
    <w:rsid w:val="00B322D9"/>
    <w:rsid w:val="00B32537"/>
    <w:rsid w:val="00B325CB"/>
    <w:rsid w:val="00B32956"/>
    <w:rsid w:val="00B32DF0"/>
    <w:rsid w:val="00B34E15"/>
    <w:rsid w:val="00B42B1B"/>
    <w:rsid w:val="00B447E5"/>
    <w:rsid w:val="00B46497"/>
    <w:rsid w:val="00B52F49"/>
    <w:rsid w:val="00B54CA9"/>
    <w:rsid w:val="00B55E86"/>
    <w:rsid w:val="00B618A8"/>
    <w:rsid w:val="00B6441D"/>
    <w:rsid w:val="00B64B12"/>
    <w:rsid w:val="00B64F53"/>
    <w:rsid w:val="00B71213"/>
    <w:rsid w:val="00B75B63"/>
    <w:rsid w:val="00B80498"/>
    <w:rsid w:val="00B806CF"/>
    <w:rsid w:val="00B85255"/>
    <w:rsid w:val="00B873B7"/>
    <w:rsid w:val="00B91A7A"/>
    <w:rsid w:val="00B9406D"/>
    <w:rsid w:val="00B95E1A"/>
    <w:rsid w:val="00B96DDE"/>
    <w:rsid w:val="00BA0D3B"/>
    <w:rsid w:val="00BA21BF"/>
    <w:rsid w:val="00BA3F2A"/>
    <w:rsid w:val="00BA63E8"/>
    <w:rsid w:val="00BB147E"/>
    <w:rsid w:val="00BB5174"/>
    <w:rsid w:val="00BB64FA"/>
    <w:rsid w:val="00BB65B4"/>
    <w:rsid w:val="00BB7C92"/>
    <w:rsid w:val="00BC0321"/>
    <w:rsid w:val="00BC1B43"/>
    <w:rsid w:val="00BC1F79"/>
    <w:rsid w:val="00BC7FB8"/>
    <w:rsid w:val="00BD0888"/>
    <w:rsid w:val="00BD15FA"/>
    <w:rsid w:val="00BD3DF4"/>
    <w:rsid w:val="00BD3F05"/>
    <w:rsid w:val="00BD4C1E"/>
    <w:rsid w:val="00BD5255"/>
    <w:rsid w:val="00BE2BBF"/>
    <w:rsid w:val="00BE361C"/>
    <w:rsid w:val="00BF079A"/>
    <w:rsid w:val="00BF0AE0"/>
    <w:rsid w:val="00BF1451"/>
    <w:rsid w:val="00BF1589"/>
    <w:rsid w:val="00BF19D7"/>
    <w:rsid w:val="00BF2EB3"/>
    <w:rsid w:val="00BF4274"/>
    <w:rsid w:val="00BF4958"/>
    <w:rsid w:val="00BF6278"/>
    <w:rsid w:val="00C02813"/>
    <w:rsid w:val="00C02895"/>
    <w:rsid w:val="00C0388A"/>
    <w:rsid w:val="00C05498"/>
    <w:rsid w:val="00C10CCF"/>
    <w:rsid w:val="00C126FE"/>
    <w:rsid w:val="00C16817"/>
    <w:rsid w:val="00C23120"/>
    <w:rsid w:val="00C35018"/>
    <w:rsid w:val="00C406ED"/>
    <w:rsid w:val="00C40C5A"/>
    <w:rsid w:val="00C41AE5"/>
    <w:rsid w:val="00C46F5B"/>
    <w:rsid w:val="00C4779C"/>
    <w:rsid w:val="00C51C34"/>
    <w:rsid w:val="00C54F15"/>
    <w:rsid w:val="00C572CD"/>
    <w:rsid w:val="00C57FD8"/>
    <w:rsid w:val="00C60692"/>
    <w:rsid w:val="00C61BEA"/>
    <w:rsid w:val="00C670E7"/>
    <w:rsid w:val="00C67E8E"/>
    <w:rsid w:val="00C72E9D"/>
    <w:rsid w:val="00C76826"/>
    <w:rsid w:val="00C81109"/>
    <w:rsid w:val="00C823EF"/>
    <w:rsid w:val="00C85D8A"/>
    <w:rsid w:val="00C92CC6"/>
    <w:rsid w:val="00C94D70"/>
    <w:rsid w:val="00C97215"/>
    <w:rsid w:val="00CA1622"/>
    <w:rsid w:val="00CA4652"/>
    <w:rsid w:val="00CA7D35"/>
    <w:rsid w:val="00CB38B1"/>
    <w:rsid w:val="00CC2B16"/>
    <w:rsid w:val="00CC2EF3"/>
    <w:rsid w:val="00CC6D1E"/>
    <w:rsid w:val="00CD116B"/>
    <w:rsid w:val="00CD1F04"/>
    <w:rsid w:val="00CD381D"/>
    <w:rsid w:val="00CD4D3C"/>
    <w:rsid w:val="00CE01D9"/>
    <w:rsid w:val="00CE2B84"/>
    <w:rsid w:val="00CE7FED"/>
    <w:rsid w:val="00CF59FA"/>
    <w:rsid w:val="00CF6AD8"/>
    <w:rsid w:val="00D12F22"/>
    <w:rsid w:val="00D33B4B"/>
    <w:rsid w:val="00D35512"/>
    <w:rsid w:val="00D36503"/>
    <w:rsid w:val="00D37D01"/>
    <w:rsid w:val="00D419B4"/>
    <w:rsid w:val="00D43C06"/>
    <w:rsid w:val="00D447DF"/>
    <w:rsid w:val="00D505B0"/>
    <w:rsid w:val="00D524E8"/>
    <w:rsid w:val="00D535AF"/>
    <w:rsid w:val="00D54F60"/>
    <w:rsid w:val="00D5597E"/>
    <w:rsid w:val="00D6141F"/>
    <w:rsid w:val="00D615D6"/>
    <w:rsid w:val="00D67FC9"/>
    <w:rsid w:val="00D7088F"/>
    <w:rsid w:val="00D7273E"/>
    <w:rsid w:val="00D74251"/>
    <w:rsid w:val="00D801F9"/>
    <w:rsid w:val="00D8103E"/>
    <w:rsid w:val="00D82055"/>
    <w:rsid w:val="00D90936"/>
    <w:rsid w:val="00D93EBB"/>
    <w:rsid w:val="00D95F0D"/>
    <w:rsid w:val="00D9636A"/>
    <w:rsid w:val="00D97711"/>
    <w:rsid w:val="00DA2EE7"/>
    <w:rsid w:val="00DA39CF"/>
    <w:rsid w:val="00DA5AE4"/>
    <w:rsid w:val="00DA63A3"/>
    <w:rsid w:val="00DB2A19"/>
    <w:rsid w:val="00DB5B53"/>
    <w:rsid w:val="00DC05B7"/>
    <w:rsid w:val="00DC1A54"/>
    <w:rsid w:val="00DC304F"/>
    <w:rsid w:val="00DC319B"/>
    <w:rsid w:val="00DC3650"/>
    <w:rsid w:val="00DC7D70"/>
    <w:rsid w:val="00DD186F"/>
    <w:rsid w:val="00DD77AA"/>
    <w:rsid w:val="00DE0504"/>
    <w:rsid w:val="00DF0DD3"/>
    <w:rsid w:val="00DF330C"/>
    <w:rsid w:val="00E01B05"/>
    <w:rsid w:val="00E01DF2"/>
    <w:rsid w:val="00E05D1E"/>
    <w:rsid w:val="00E0652A"/>
    <w:rsid w:val="00E1157F"/>
    <w:rsid w:val="00E12B17"/>
    <w:rsid w:val="00E133BA"/>
    <w:rsid w:val="00E1394C"/>
    <w:rsid w:val="00E22986"/>
    <w:rsid w:val="00E2312F"/>
    <w:rsid w:val="00E273FE"/>
    <w:rsid w:val="00E3080B"/>
    <w:rsid w:val="00E35864"/>
    <w:rsid w:val="00E37D59"/>
    <w:rsid w:val="00E40D1D"/>
    <w:rsid w:val="00E46C82"/>
    <w:rsid w:val="00E53D0D"/>
    <w:rsid w:val="00E575F6"/>
    <w:rsid w:val="00E67923"/>
    <w:rsid w:val="00E71108"/>
    <w:rsid w:val="00E714AE"/>
    <w:rsid w:val="00E7186C"/>
    <w:rsid w:val="00E71944"/>
    <w:rsid w:val="00E77877"/>
    <w:rsid w:val="00E80E60"/>
    <w:rsid w:val="00E8187B"/>
    <w:rsid w:val="00E8581E"/>
    <w:rsid w:val="00E86663"/>
    <w:rsid w:val="00E91711"/>
    <w:rsid w:val="00E917C9"/>
    <w:rsid w:val="00E92192"/>
    <w:rsid w:val="00E928F3"/>
    <w:rsid w:val="00E93FF9"/>
    <w:rsid w:val="00EA5204"/>
    <w:rsid w:val="00EB11A0"/>
    <w:rsid w:val="00EC2810"/>
    <w:rsid w:val="00EC54F2"/>
    <w:rsid w:val="00ED52F2"/>
    <w:rsid w:val="00ED629F"/>
    <w:rsid w:val="00EF075C"/>
    <w:rsid w:val="00EF3FAB"/>
    <w:rsid w:val="00EF7821"/>
    <w:rsid w:val="00F01587"/>
    <w:rsid w:val="00F0175E"/>
    <w:rsid w:val="00F101D9"/>
    <w:rsid w:val="00F10341"/>
    <w:rsid w:val="00F10C31"/>
    <w:rsid w:val="00F11DBE"/>
    <w:rsid w:val="00F207F1"/>
    <w:rsid w:val="00F20FC0"/>
    <w:rsid w:val="00F212D4"/>
    <w:rsid w:val="00F277B9"/>
    <w:rsid w:val="00F300B7"/>
    <w:rsid w:val="00F30F8D"/>
    <w:rsid w:val="00F32475"/>
    <w:rsid w:val="00F40895"/>
    <w:rsid w:val="00F41B51"/>
    <w:rsid w:val="00F4221D"/>
    <w:rsid w:val="00F435D4"/>
    <w:rsid w:val="00F5073A"/>
    <w:rsid w:val="00F53546"/>
    <w:rsid w:val="00F5373C"/>
    <w:rsid w:val="00F53B79"/>
    <w:rsid w:val="00F55E12"/>
    <w:rsid w:val="00F56244"/>
    <w:rsid w:val="00F63D77"/>
    <w:rsid w:val="00F70791"/>
    <w:rsid w:val="00F71B96"/>
    <w:rsid w:val="00F723D5"/>
    <w:rsid w:val="00F74820"/>
    <w:rsid w:val="00F81E03"/>
    <w:rsid w:val="00F836BD"/>
    <w:rsid w:val="00F84593"/>
    <w:rsid w:val="00F869D0"/>
    <w:rsid w:val="00F87B77"/>
    <w:rsid w:val="00F93FE7"/>
    <w:rsid w:val="00F94214"/>
    <w:rsid w:val="00F95606"/>
    <w:rsid w:val="00F95F83"/>
    <w:rsid w:val="00F96379"/>
    <w:rsid w:val="00FA0B7A"/>
    <w:rsid w:val="00FA12F5"/>
    <w:rsid w:val="00FA19A3"/>
    <w:rsid w:val="00FA2E24"/>
    <w:rsid w:val="00FA4214"/>
    <w:rsid w:val="00FA6481"/>
    <w:rsid w:val="00FA78C6"/>
    <w:rsid w:val="00FB2B19"/>
    <w:rsid w:val="00FB4D88"/>
    <w:rsid w:val="00FB546B"/>
    <w:rsid w:val="00FB5475"/>
    <w:rsid w:val="00FB6B5C"/>
    <w:rsid w:val="00FB775D"/>
    <w:rsid w:val="00FC152E"/>
    <w:rsid w:val="00FC1FA2"/>
    <w:rsid w:val="00FC28A4"/>
    <w:rsid w:val="00FC3C61"/>
    <w:rsid w:val="00FC6EE5"/>
    <w:rsid w:val="00FC7C34"/>
    <w:rsid w:val="00FC7E80"/>
    <w:rsid w:val="00FE359E"/>
    <w:rsid w:val="00FE48C6"/>
    <w:rsid w:val="00FE4CFD"/>
    <w:rsid w:val="00FE5CFB"/>
    <w:rsid w:val="00FF2ABB"/>
    <w:rsid w:val="00FF40D4"/>
    <w:rsid w:val="00FF55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decimalSymbol w:val="."/>
  <w:listSeparator w:val=","/>
  <w14:docId w14:val="492EC431"/>
  <w14:defaultImageDpi w14:val="96"/>
  <w15:docId w15:val="{676F9B9A-A35B-4BF1-9304-B6B0296217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 Bullet" w:semiHidden="1" w:unhideWhenUsed="1"/>
    <w:lsdException w:name="List Number" w:semiHidden="1" w:unhideWhenUsed="1"/>
    <w:lsdException w:name="List Number 2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64FA"/>
    <w:pPr>
      <w:suppressAutoHyphens/>
      <w:spacing w:after="0" w:line="240" w:lineRule="auto"/>
    </w:pPr>
    <w:rPr>
      <w:sz w:val="24"/>
      <w:szCs w:val="24"/>
    </w:rPr>
  </w:style>
  <w:style w:type="paragraph" w:styleId="Heading1">
    <w:name w:val="heading 1"/>
    <w:basedOn w:val="Normal"/>
    <w:next w:val="Bod"/>
    <w:link w:val="Heading1Char"/>
    <w:uiPriority w:val="99"/>
    <w:qFormat/>
    <w:rsid w:val="00BB64FA"/>
    <w:pPr>
      <w:numPr>
        <w:numId w:val="11"/>
      </w:numPr>
      <w:spacing w:after="240"/>
      <w:jc w:val="both"/>
      <w:outlineLvl w:val="0"/>
    </w:pPr>
  </w:style>
  <w:style w:type="paragraph" w:styleId="Heading2">
    <w:name w:val="heading 2"/>
    <w:basedOn w:val="Normal"/>
    <w:next w:val="Bod"/>
    <w:link w:val="Heading2Char"/>
    <w:uiPriority w:val="99"/>
    <w:qFormat/>
    <w:rsid w:val="00BB64FA"/>
    <w:pPr>
      <w:numPr>
        <w:ilvl w:val="1"/>
        <w:numId w:val="11"/>
      </w:numPr>
      <w:spacing w:after="240"/>
      <w:jc w:val="both"/>
      <w:outlineLvl w:val="1"/>
    </w:pPr>
  </w:style>
  <w:style w:type="paragraph" w:styleId="Heading3">
    <w:name w:val="heading 3"/>
    <w:basedOn w:val="Normal"/>
    <w:next w:val="Bod"/>
    <w:link w:val="Heading3Char"/>
    <w:uiPriority w:val="99"/>
    <w:qFormat/>
    <w:rsid w:val="009B528C"/>
    <w:pPr>
      <w:numPr>
        <w:ilvl w:val="2"/>
        <w:numId w:val="11"/>
      </w:numPr>
      <w:spacing w:after="240"/>
      <w:ind w:left="1080"/>
      <w:jc w:val="both"/>
      <w:outlineLvl w:val="2"/>
    </w:pPr>
  </w:style>
  <w:style w:type="paragraph" w:styleId="Heading4">
    <w:name w:val="heading 4"/>
    <w:basedOn w:val="Normal"/>
    <w:next w:val="Bod"/>
    <w:link w:val="Heading4Char"/>
    <w:uiPriority w:val="99"/>
    <w:qFormat/>
    <w:rsid w:val="00BB64FA"/>
    <w:pPr>
      <w:numPr>
        <w:ilvl w:val="3"/>
        <w:numId w:val="11"/>
      </w:numPr>
      <w:spacing w:after="240"/>
      <w:outlineLvl w:val="3"/>
    </w:pPr>
  </w:style>
  <w:style w:type="paragraph" w:styleId="Heading5">
    <w:name w:val="heading 5"/>
    <w:basedOn w:val="Normal"/>
    <w:next w:val="Bod"/>
    <w:link w:val="Heading5Char"/>
    <w:uiPriority w:val="99"/>
    <w:qFormat/>
    <w:rsid w:val="00BB64FA"/>
    <w:pPr>
      <w:numPr>
        <w:ilvl w:val="4"/>
        <w:numId w:val="11"/>
      </w:numPr>
      <w:spacing w:after="240"/>
      <w:outlineLvl w:val="4"/>
    </w:pPr>
  </w:style>
  <w:style w:type="paragraph" w:styleId="Heading6">
    <w:name w:val="heading 6"/>
    <w:basedOn w:val="Normal"/>
    <w:next w:val="Bod"/>
    <w:link w:val="Heading6Char"/>
    <w:uiPriority w:val="99"/>
    <w:qFormat/>
    <w:rsid w:val="00BB64FA"/>
    <w:pPr>
      <w:numPr>
        <w:ilvl w:val="5"/>
        <w:numId w:val="11"/>
      </w:numPr>
      <w:spacing w:after="240"/>
      <w:outlineLvl w:val="5"/>
    </w:pPr>
  </w:style>
  <w:style w:type="paragraph" w:styleId="Heading7">
    <w:name w:val="heading 7"/>
    <w:basedOn w:val="Normal"/>
    <w:next w:val="Bod"/>
    <w:link w:val="Heading7Char"/>
    <w:uiPriority w:val="99"/>
    <w:qFormat/>
    <w:rsid w:val="00BB64FA"/>
    <w:pPr>
      <w:numPr>
        <w:ilvl w:val="6"/>
        <w:numId w:val="11"/>
      </w:numPr>
      <w:spacing w:after="240"/>
      <w:outlineLvl w:val="6"/>
    </w:pPr>
  </w:style>
  <w:style w:type="paragraph" w:styleId="Heading8">
    <w:name w:val="heading 8"/>
    <w:basedOn w:val="Normal"/>
    <w:next w:val="Bod"/>
    <w:link w:val="Heading8Char"/>
    <w:uiPriority w:val="99"/>
    <w:qFormat/>
    <w:rsid w:val="00BB64FA"/>
    <w:pPr>
      <w:numPr>
        <w:ilvl w:val="7"/>
        <w:numId w:val="11"/>
      </w:numPr>
      <w:spacing w:after="240"/>
      <w:outlineLvl w:val="7"/>
    </w:pPr>
  </w:style>
  <w:style w:type="paragraph" w:styleId="Heading9">
    <w:name w:val="heading 9"/>
    <w:basedOn w:val="Normal"/>
    <w:next w:val="Bod"/>
    <w:link w:val="Heading9Char"/>
    <w:uiPriority w:val="99"/>
    <w:qFormat/>
    <w:rsid w:val="00BB64FA"/>
    <w:pPr>
      <w:numPr>
        <w:ilvl w:val="8"/>
        <w:numId w:val="11"/>
      </w:numPr>
      <w:spacing w:after="240"/>
      <w:outlineLvl w:val="8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locked/>
    <w:rPr>
      <w:rFonts w:asciiTheme="majorHAnsi" w:eastAsiaTheme="majorEastAsia" w:hAnsiTheme="majorHAnsi" w:cs="Times New Roman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locked/>
    <w:rPr>
      <w:rFonts w:asciiTheme="majorHAnsi" w:eastAsiaTheme="majorEastAsia" w:hAnsiTheme="majorHAnsi" w:cs="Times New Roman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locked/>
    <w:rPr>
      <w:rFonts w:asciiTheme="majorHAnsi" w:eastAsiaTheme="majorEastAsia" w:hAnsiTheme="majorHAnsi" w:cs="Times New Roman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locked/>
    <w:rPr>
      <w:rFonts w:asciiTheme="minorHAnsi" w:eastAsiaTheme="minorEastAsia" w:hAnsiTheme="minorHAnsi" w:cs="Times New Roman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locked/>
    <w:rPr>
      <w:rFonts w:asciiTheme="minorHAnsi" w:eastAsiaTheme="minorEastAsia" w:hAnsiTheme="minorHAnsi" w:cs="Times New Roman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locked/>
    <w:rPr>
      <w:rFonts w:asciiTheme="minorHAnsi" w:eastAsiaTheme="minorEastAsia" w:hAnsiTheme="minorHAnsi" w:cs="Times New Roman"/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locked/>
    <w:rPr>
      <w:rFonts w:asciiTheme="minorHAnsi" w:eastAsiaTheme="minorEastAsia" w:hAnsiTheme="minorHAnsi" w:cs="Times New Roman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locked/>
    <w:rPr>
      <w:rFonts w:asciiTheme="minorHAnsi" w:eastAsiaTheme="minorEastAsia" w:hAnsiTheme="minorHAnsi" w:cs="Times New Roman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locked/>
    <w:rPr>
      <w:rFonts w:asciiTheme="majorHAnsi" w:eastAsiaTheme="majorEastAsia" w:hAnsiTheme="majorHAnsi" w:cs="Times New Roman"/>
    </w:rPr>
  </w:style>
  <w:style w:type="paragraph" w:customStyle="1" w:styleId="Address">
    <w:name w:val="Address"/>
    <w:basedOn w:val="Normal"/>
    <w:uiPriority w:val="99"/>
    <w:rsid w:val="00BB64FA"/>
    <w:pPr>
      <w:keepLines/>
      <w:tabs>
        <w:tab w:val="left" w:pos="4680"/>
        <w:tab w:val="left" w:pos="9360"/>
      </w:tabs>
      <w:spacing w:after="480"/>
      <w:ind w:left="3600"/>
    </w:pPr>
  </w:style>
  <w:style w:type="paragraph" w:customStyle="1" w:styleId="Addressee">
    <w:name w:val="Addressee"/>
    <w:basedOn w:val="Normal"/>
    <w:uiPriority w:val="99"/>
    <w:rsid w:val="00BB64FA"/>
    <w:pPr>
      <w:tabs>
        <w:tab w:val="left" w:pos="1440"/>
      </w:tabs>
      <w:spacing w:after="240"/>
    </w:pPr>
  </w:style>
  <w:style w:type="paragraph" w:customStyle="1" w:styleId="Bod">
    <w:name w:val="Bod"/>
    <w:basedOn w:val="Normal"/>
    <w:uiPriority w:val="99"/>
    <w:rsid w:val="00BB64FA"/>
    <w:pPr>
      <w:spacing w:after="240"/>
      <w:ind w:firstLine="720"/>
      <w:jc w:val="both"/>
    </w:pPr>
  </w:style>
  <w:style w:type="paragraph" w:styleId="BodyText">
    <w:name w:val="Body Text"/>
    <w:basedOn w:val="Normal"/>
    <w:link w:val="BodyTextChar"/>
    <w:uiPriority w:val="99"/>
    <w:rsid w:val="00BB64FA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locked/>
    <w:rPr>
      <w:rFonts w:cs="Times New Roman"/>
      <w:sz w:val="24"/>
      <w:szCs w:val="24"/>
    </w:rPr>
  </w:style>
  <w:style w:type="paragraph" w:customStyle="1" w:styleId="bullet">
    <w:name w:val="bullet"/>
    <w:basedOn w:val="Normal"/>
    <w:uiPriority w:val="99"/>
    <w:rsid w:val="00BB64FA"/>
    <w:pPr>
      <w:numPr>
        <w:numId w:val="2"/>
      </w:numPr>
      <w:spacing w:after="240"/>
    </w:pPr>
  </w:style>
  <w:style w:type="paragraph" w:customStyle="1" w:styleId="Center">
    <w:name w:val="Center"/>
    <w:basedOn w:val="Normal"/>
    <w:next w:val="Bod"/>
    <w:uiPriority w:val="99"/>
    <w:rsid w:val="00BB64FA"/>
    <w:pPr>
      <w:keepNext/>
      <w:spacing w:after="240"/>
      <w:jc w:val="center"/>
    </w:pPr>
    <w:rPr>
      <w:b/>
      <w:bCs/>
    </w:rPr>
  </w:style>
  <w:style w:type="paragraph" w:customStyle="1" w:styleId="Company-1">
    <w:name w:val="Company-1"/>
    <w:basedOn w:val="Normal"/>
    <w:next w:val="Normal"/>
    <w:uiPriority w:val="99"/>
    <w:rsid w:val="00BB64FA"/>
    <w:pPr>
      <w:keepLines/>
      <w:tabs>
        <w:tab w:val="left" w:pos="5310"/>
        <w:tab w:val="left" w:pos="9360"/>
      </w:tabs>
      <w:spacing w:after="480"/>
      <w:ind w:left="4680"/>
    </w:pPr>
  </w:style>
  <w:style w:type="paragraph" w:styleId="Footer">
    <w:name w:val="footer"/>
    <w:basedOn w:val="Normal"/>
    <w:link w:val="FooterChar"/>
    <w:uiPriority w:val="99"/>
    <w:rsid w:val="00BB64FA"/>
    <w:pPr>
      <w:tabs>
        <w:tab w:val="center" w:pos="4680"/>
        <w:tab w:val="right" w:pos="9360"/>
      </w:tabs>
    </w:pPr>
    <w:rPr>
      <w:sz w:val="16"/>
      <w:szCs w:val="16"/>
    </w:rPr>
  </w:style>
  <w:style w:type="character" w:customStyle="1" w:styleId="FooterChar">
    <w:name w:val="Footer Char"/>
    <w:basedOn w:val="DefaultParagraphFont"/>
    <w:link w:val="Footer"/>
    <w:uiPriority w:val="99"/>
    <w:semiHidden/>
    <w:locked/>
    <w:rPr>
      <w:rFonts w:cs="Times New Roman"/>
      <w:sz w:val="24"/>
      <w:szCs w:val="24"/>
    </w:rPr>
  </w:style>
  <w:style w:type="paragraph" w:customStyle="1" w:styleId="MainTitle">
    <w:name w:val="MainTitle"/>
    <w:basedOn w:val="Normal"/>
    <w:next w:val="Bod"/>
    <w:uiPriority w:val="99"/>
    <w:rsid w:val="00BB64FA"/>
    <w:pPr>
      <w:keepNext/>
      <w:spacing w:after="600"/>
      <w:jc w:val="center"/>
    </w:pPr>
    <w:rPr>
      <w:b/>
      <w:bCs/>
      <w:caps/>
    </w:rPr>
  </w:style>
  <w:style w:type="character" w:styleId="PageNumber">
    <w:name w:val="page number"/>
    <w:basedOn w:val="DefaultParagraphFont"/>
    <w:uiPriority w:val="99"/>
    <w:rsid w:val="00BB64FA"/>
    <w:rPr>
      <w:rFonts w:ascii="Times New Roman" w:hAnsi="Times New Roman" w:cs="Times New Roman"/>
      <w:sz w:val="24"/>
      <w:szCs w:val="24"/>
    </w:rPr>
  </w:style>
  <w:style w:type="paragraph" w:customStyle="1" w:styleId="Plain">
    <w:name w:val="Plain"/>
    <w:basedOn w:val="Normal"/>
    <w:uiPriority w:val="99"/>
    <w:rsid w:val="00BB64FA"/>
    <w:pPr>
      <w:spacing w:after="240"/>
      <w:jc w:val="both"/>
    </w:pPr>
  </w:style>
  <w:style w:type="paragraph" w:customStyle="1" w:styleId="zDocID">
    <w:name w:val="zDocID"/>
    <w:uiPriority w:val="99"/>
    <w:rsid w:val="001412F5"/>
    <w:pPr>
      <w:framePr w:w="10800" w:wrap="around" w:vAnchor="text" w:hAnchor="page" w:x="721" w:y="1" w:anchorLock="1"/>
      <w:tabs>
        <w:tab w:val="right" w:pos="10800"/>
      </w:tabs>
      <w:spacing w:after="0" w:line="240" w:lineRule="auto"/>
    </w:pPr>
    <w:rPr>
      <w:noProof/>
      <w:sz w:val="16"/>
      <w:szCs w:val="16"/>
    </w:rPr>
  </w:style>
  <w:style w:type="table" w:styleId="TableGrid">
    <w:name w:val="Table Grid"/>
    <w:basedOn w:val="TableNormal"/>
    <w:uiPriority w:val="99"/>
    <w:rsid w:val="00F20FC0"/>
    <w:pPr>
      <w:suppressAutoHyphens/>
      <w:spacing w:after="0" w:line="240" w:lineRule="auto"/>
    </w:pPr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rsid w:val="00A50277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locked/>
    <w:rPr>
      <w:rFonts w:cs="Times New Roman"/>
      <w:sz w:val="24"/>
      <w:szCs w:val="24"/>
    </w:rPr>
  </w:style>
  <w:style w:type="paragraph" w:customStyle="1" w:styleId="Body">
    <w:name w:val="Body"/>
    <w:basedOn w:val="Normal"/>
    <w:uiPriority w:val="99"/>
    <w:rsid w:val="007E5BF0"/>
    <w:pPr>
      <w:suppressAutoHyphens w:val="0"/>
      <w:spacing w:after="240"/>
      <w:ind w:firstLine="720"/>
    </w:pPr>
  </w:style>
  <w:style w:type="paragraph" w:styleId="DocumentMap">
    <w:name w:val="Document Map"/>
    <w:basedOn w:val="Normal"/>
    <w:link w:val="DocumentMapChar"/>
    <w:uiPriority w:val="99"/>
    <w:semiHidden/>
    <w:rsid w:val="007E5BF0"/>
    <w:pPr>
      <w:shd w:val="clear" w:color="auto" w:fill="000080"/>
      <w:suppressAutoHyphens w:val="0"/>
    </w:pPr>
    <w:rPr>
      <w:rFonts w:ascii="Tahoma" w:hAnsi="Tahoma" w:cs="Tahoma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locked/>
    <w:rPr>
      <w:rFonts w:ascii="Tahoma" w:hAnsi="Tahoma" w:cs="Tahoma"/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A5B7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5A5B72"/>
    <w:rPr>
      <w:rFonts w:ascii="Tahoma" w:hAnsi="Tahoma" w:cs="Tahoma"/>
      <w:sz w:val="16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F869D0"/>
    <w:rPr>
      <w:rFonts w:cs="Times New Roman"/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9D4B4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locked/>
    <w:rsid w:val="00F869D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869D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locked/>
    <w:rsid w:val="00F869D0"/>
    <w:rPr>
      <w:rFonts w:cs="Times New Roman"/>
      <w:b/>
      <w:bCs/>
      <w:sz w:val="20"/>
      <w:szCs w:val="20"/>
    </w:rPr>
  </w:style>
  <w:style w:type="character" w:customStyle="1" w:styleId="zcDocID">
    <w:name w:val="zcDocID"/>
    <w:rsid w:val="006A31C2"/>
    <w:rPr>
      <w:rFonts w:ascii="Times New Roman" w:hAnsi="Times New Roman" w:cs="Times New Roman"/>
      <w:b w:val="0"/>
      <w:i w:val="0"/>
      <w:caps w:val="0"/>
      <w:smallCaps w:val="0"/>
      <w:strike w:val="0"/>
      <w:dstrike w:val="0"/>
      <w:noProof/>
      <w:vanish w:val="0"/>
      <w:color w:val="auto"/>
      <w:w w:val="100"/>
      <w:kern w:val="0"/>
      <w:sz w:val="16"/>
      <w:szCs w:val="18"/>
      <w:u w:val="none"/>
      <w:effect w:val="none"/>
      <w:bdr w:val="none" w:sz="0" w:space="0" w:color="auto"/>
      <w:shd w:val="clear" w:color="auto" w:fill="auto"/>
      <w:vertAlign w:val="baseline"/>
      <w14:shadow w14:blurRad="0" w14:dist="0" w14:dir="0" w14:sx="0" w14:sy="0" w14:kx="0" w14:ky="0" w14:algn="none">
        <w14:srgbClr w14:val="000000"/>
      </w14:shadow>
      <w14:textOutline w14:w="0" w14:cap="rnd" w14:cmpd="sng" w14:algn="ctr">
        <w14:noFill/>
        <w14:prstDash w14:val="solid"/>
        <w14:bevel/>
      </w14:textOutline>
    </w:rPr>
  </w:style>
  <w:style w:type="paragraph" w:styleId="Revision">
    <w:name w:val="Revision"/>
    <w:hidden/>
    <w:uiPriority w:val="99"/>
    <w:semiHidden/>
    <w:rsid w:val="00170700"/>
    <w:pPr>
      <w:spacing w:after="0" w:line="240" w:lineRule="auto"/>
    </w:pPr>
    <w:rPr>
      <w:sz w:val="24"/>
      <w:szCs w:val="24"/>
    </w:rPr>
  </w:style>
  <w:style w:type="paragraph" w:styleId="ListParagraph">
    <w:name w:val="List Paragraph"/>
    <w:basedOn w:val="Normal"/>
    <w:uiPriority w:val="34"/>
    <w:qFormat/>
    <w:rsid w:val="005F280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header" Target="header3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</Pages>
  <Words>395</Words>
  <Characters>2252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Sanaz Oskouy</cp:lastModifiedBy>
  <cp:revision>3</cp:revision>
  <dcterms:created xsi:type="dcterms:W3CDTF">2021-10-26T20:23:00Z</dcterms:created>
  <dcterms:modified xsi:type="dcterms:W3CDTF">2021-10-26T20:28:00Z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ID">
    <vt:lpwstr>4440647.2</vt:lpwstr>
  </property>
</Properties>
</file>